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Пейзаж з вікна</w:t>
      </w:r>
    </w:p>
    <w:p>
      <w:r>
        <w:br/>
        <w:t xml:space="preserve"> Дивись: шумує день погожий,&lt;br /&gt;</w:t>
        <w:br/>
        <w:t>кипить зелена заметіль.&lt;br /&gt;</w:t>
        <w:br/>
        <w:t>В товстому дзбані варить рожі,&lt;br /&gt;</w:t>
        <w:br/>
        <w:t>аж піна бризкає звідтіль.</w:t>
      </w:r>
    </w:p>
    <w:p>
      <w:r>
        <w:br/>
        <w:t>Дуднить по шибах дощ цинобри,&lt;br /&gt;</w:t>
        <w:br/>
        <w:t>і скло відблискує, мов сталь.&lt;br /&gt;</w:t>
        <w:br/>
        <w:t>Парує курявою обрій,&lt;br /&gt;</w:t>
        <w:br/>
        <w:t>хвилює в димі ранніх сальв.</w:t>
      </w:r>
    </w:p>
    <w:p>
      <w:r>
        <w:br/>
        <w:t>Підвівши очі з-понад книжки,&lt;br /&gt;</w:t>
        <w:br/>
        <w:t>побачиш світ барвистим сном,&lt;br /&gt;</w:t>
        <w:br/>
        <w:t>і думка, вирвавшися нишком,&lt;br /&gt;</w:t>
        <w:br/>
        <w:t>мов нетля, б'ється у вікно.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Пейзаж з вікна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