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 Іван</w:t>
      </w:r>
    </w:p>
    <w:p>
      <w:r>
        <w:br/>
        <w:t xml:space="preserve"> Що за славний патріота&lt;br /&gt;</w:t>
        <w:br/>
        <w:t>Наш Іван, якби хто знав!&lt;br /&gt;</w:t>
        <w:br/>
        <w:t>Тільки що роззявить рота,&lt;br /&gt;</w:t>
        <w:br/>
        <w:t>Про народ уже й почав;&lt;br /&gt;</w:t>
        <w:br/>
        <w:t>А казать промову стане,&lt;br /&gt;</w:t>
        <w:br/>
        <w:t>То й не жди, щоб був кінець.&lt;br /&gt;</w:t>
        <w:br/>
        <w:t>Патріоте наш Іване!&lt;br /&gt;</w:t>
        <w:br/>
        <w:t>Ти, їй-богу, молодець!</w:t>
      </w:r>
    </w:p>
    <w:p>
      <w:r>
        <w:br/>
        <w:t>В його дух зовсім народний:&lt;br /&gt;</w:t>
        <w:br/>
        <w:t>Не пізніш як за сім рік&lt;br /&gt;</w:t>
        <w:br/>
        <w:t>Стане він (хоч благородний)&lt;br /&gt;</w:t>
        <w:br/>
        <w:t>Говорити, як мужик;&lt;br /&gt;</w:t>
        <w:br/>
        <w:t>Ще й книжки писати стане&lt;br /&gt;</w:t>
        <w:br/>
        <w:t>Про народ наш Іванець.&lt;br /&gt;</w:t>
        <w:br/>
        <w:t>Патріоте наш Іване!&lt;br /&gt;</w:t>
        <w:br/>
        <w:t>Ти, їй-богу, молодець!</w:t>
      </w:r>
    </w:p>
    <w:p>
      <w:r>
        <w:br/>
        <w:t>Він читав книжок багато,&lt;br /&gt;</w:t>
        <w:br/>
        <w:t>Зможе дещо й цитувать;&lt;br /&gt;</w:t>
        <w:br/>
        <w:t>В голову його напхато&lt;br /&gt;</w:t>
        <w:br/>
        <w:t>Стільки, що й не розібрать.&lt;br /&gt;</w:t>
        <w:br/>
        <w:t>Стріне трудність — тільки гляне,&lt;br /&gt;</w:t>
        <w:br/>
        <w:t>Вже й знайшов їй рішенець.&lt;br /&gt;</w:t>
        <w:br/>
        <w:t>Патріоте наш Іване!&lt;br /&gt;</w:t>
        <w:br/>
        <w:t>Ти, їй-богу, молодець!</w:t>
      </w:r>
    </w:p>
    <w:p>
      <w:r>
        <w:br/>
        <w:t>Убрання на ньому гарне.&lt;br /&gt;</w:t>
        <w:br/>
        <w:t>Він естетик. Ні одно&lt;br /&gt;</w:t>
        <w:br/>
        <w:t>Слово з уст його вульгарне&lt;br /&gt;</w:t>
        <w:br/>
        <w:t>Не злітало вже давно.&lt;br /&gt;</w:t>
        <w:br/>
        <w:t>А на балі... Серце в'яне,&lt;br /&gt;</w:t>
        <w:br/>
        <w:t>Як він піде у танець.&lt;br /&gt;</w:t>
        <w:br/>
        <w:t>Патріоте наш Іване!&lt;br /&gt;</w:t>
        <w:br/>
        <w:t>Ти, їй-богу, молодець!</w:t>
      </w:r>
    </w:p>
    <w:p>
      <w:r>
        <w:br/>
        <w:t>Працю він шанує дуже.&lt;br /&gt;</w:t>
        <w:br/>
        <w:t>"В праці все, мовляв, лежить".&lt;br /&gt;</w:t>
        <w:br/>
        <w:t>Тих, хто батьківщині служе,&lt;br /&gt;</w:t>
        <w:br/>
        <w:t>Радий скрізь він похвалить.&lt;br /&gt;</w:t>
        <w:br/>
        <w:t>Він і сам колись пристане&lt;br /&gt;</w:t>
        <w:br/>
        <w:t>До роботи... в гаманець.&lt;br /&gt;</w:t>
        <w:br/>
        <w:t>Патріоте наш Іване!&lt;br /&gt;</w:t>
        <w:br/>
        <w:t>Ти, їй-богу, молодець!</w:t>
      </w:r>
    </w:p>
    <w:p>
      <w:r>
        <w:br/>
        <w:t>1888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 Іван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