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Пам'яті івана косиніна</w:t>
      </w:r>
    </w:p>
    <w:p>
      <w:r>
        <w:br/>
        <w:t xml:space="preserve"> завертай мене боже додому&lt;br /&gt;</w:t>
        <w:br/>
        <w:t>там дівчата як писанки гарні&lt;br /&gt;</w:t>
        <w:br/>
        <w:t>там лубка на огризку лубкому&lt;br /&gt;</w:t>
        <w:br/>
        <w:t>намалюю під муром каварні</w:t>
      </w:r>
    </w:p>
    <w:p>
      <w:r>
        <w:br/>
        <w:t>там химери злітають з полотен&lt;br /&gt;</w:t>
        <w:br/>
        <w:t>пастуха леонардо да гойї&lt;br /&gt;</w:t>
        <w:br/>
        <w:t>там не ждуть покривала для плоті&lt;br /&gt;</w:t>
        <w:br/>
        <w:t>а сльози аскетично нагої</w:t>
      </w:r>
    </w:p>
    <w:p>
      <w:r>
        <w:br/>
        <w:t>там в труну підстеляють подушку&lt;br /&gt;</w:t>
        <w:br/>
        <w:t>там готують салати з кропиви&lt;br /&gt;</w:t>
        <w:br/>
        <w:t>там лиш скрипка простить і послушно&lt;br /&gt;</w:t>
        <w:br/>
        <w:t>піде жебрати грошей на пиво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Пам'яті івана косиніна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