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Отці пустинники і жони непорочні...</w:t>
      </w:r>
    </w:p>
    <w:p>
      <w:r>
        <w:br/>
        <w:t xml:space="preserve"> Отці пустинники і жони непорочні,&lt;br /&gt;</w:t>
        <w:br/>
        <w:t>Щоб серцем залітать у селища заочні,&lt;br /&gt;</w:t>
        <w:br/>
        <w:t>Щоб покріплять його і гамувати кров,&lt;br /&gt;</w:t>
        <w:br/>
        <w:t>Зложили господу багато молитов.&lt;br /&gt;</w:t>
        <w:br/>
        <w:t>Та ні одна із них мене так не втішає,&lt;br /&gt;</w:t>
        <w:br/>
        <w:t>Як та, що з вірою священик промовляв&lt;br /&gt;</w:t>
        <w:br/>
        <w:t>У сумовиті дні великого поста;&lt;br /&gt;</w:t>
        <w:br/>
        <w:t>Частіше все мені приходить на уста&lt;br /&gt;</w:t>
        <w:br/>
        <w:t>Те слово, що мені упалі живить сили.&lt;br /&gt;</w:t>
        <w:br/>
        <w:t>Владико днів моїх! Неробства дух похилий,&lt;br /&gt;</w:t>
        <w:br/>
        <w:t>Любоначалія, страшного, ніби змій,&lt;br /&gt;</w:t>
        <w:br/>
        <w:t>І марнословія не дай душі моїй.&lt;br /&gt;</w:t>
        <w:br/>
        <w:t>Та дай побачити гріхи мої й облуди,&lt;br /&gt;</w:t>
        <w:br/>
        <w:t>Щоб я на ближнього не накидав огуди,&lt;br /&gt;</w:t>
        <w:br/>
        <w:t>І дух смиренності, й терпіння, і любов,&lt;br /&gt;</w:t>
        <w:br/>
        <w:t>І чистоту мені даруй, о боже, знов.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Отці пустинники і жони непорочні...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