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молитва</w:t>
      </w:r>
    </w:p>
    <w:p>
      <w:r>
        <w:br/>
        <w:t xml:space="preserve"> Я не хочу медичної ласки,&lt;br /&gt;</w:t>
        <w:br/>
        <w:t>я не хочу себе воскрешать.&lt;br /&gt;</w:t>
        <w:br/>
        <w:t>Коли буде остання поразка,&lt;br /&gt;</w:t>
        <w:br/>
        <w:t>коли тіло залишить душа,&lt;br /&gt;</w:t>
        <w:br/>
        <w:t>я не скнітиму зайвим трупом&lt;br /&gt;</w:t>
        <w:br/>
        <w:t>на землі, що прекрасна така,&lt;br /&gt;</w:t>
        <w:br/>
        <w:t>і засмічувати не буду&lt;br /&gt;</w:t>
        <w:br/>
        <w:t>плюскіт хвилі й цвіт вишняка.&lt;br /&gt;</w:t>
        <w:br/>
        <w:t>І тоді не таблетки насонні,&lt;br /&gt;</w:t>
        <w:br/>
        <w:t>ні, то буде щось страшніш:&lt;br /&gt;</w:t>
        <w:br/>
        <w:t>буде потяг, чи з підвіконня,&lt;br /&gt;</w:t>
        <w:br/>
        <w:t>чи просто кухонний ніж.&lt;br /&gt;</w:t>
        <w:br/>
        <w:t>1975.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