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вихор</w:t>
      </w:r>
    </w:p>
    <w:p>
      <w:r>
        <w:br/>
        <w:t xml:space="preserve"> Осінній вихор так жалісно грає,&lt;br /&gt;</w:t>
        <w:br/>
        <w:t>Заводить, стогне, шумить за вікном,&lt;br /&gt;</w:t>
        <w:br/>
        <w:t>Мов окаянних, скимить, завиває,&lt;br /&gt;</w:t>
        <w:br/>
        <w:t>Б'ється під вікнами чорним крилом…</w:t>
      </w:r>
    </w:p>
    <w:p>
      <w:r>
        <w:br/>
        <w:t>Душе проклята! Душе з того світа!&lt;br /&gt;</w:t>
        <w:br/>
        <w:t>Чую твій голос і плач чую твій,&lt;br /&gt;</w:t>
        <w:br/>
        <w:t>Про що тебе жалість пригнала з засвіта?.&lt;br /&gt;</w:t>
        <w:br/>
        <w:t>Буду молитись за твій упокій!</w:t>
      </w:r>
    </w:p>
    <w:p>
      <w:r>
        <w:br/>
        <w:t>Глядять в темряву смутні мої очі,&lt;br /&gt;</w:t>
        <w:br/>
        <w:t>Зник окаянних, пропав за ним слих…&lt;br /&gt;</w:t>
        <w:br/>
        <w:t>Запіяв півень у сумерках ночі —&lt;br /&gt;</w:t>
        <w:br/>
        <w:t>Осінній вихор ущух і притих…</w:t>
      </w:r>
    </w:p>
    <w:p>
      <w:r>
        <w:br/>
        <w:t>***</w:t>
      </w:r>
    </w:p>
    <w:p>
      <w:r>
        <w:br/>
        <w:t>Джерело:Цифрова Українська Бібліотека.</w:t>
      </w:r>
    </w:p>
    <w:p>
      <w:r>
        <w:br/>
        <w:t>--------------------------------------------------------------------------------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вихор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