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Ой осінь, осінь, барви чудотворні!..</w:t>
      </w:r>
    </w:p>
    <w:p>
      <w:r>
        <w:br/>
        <w:t xml:space="preserve"> Ой осінь, осінь, барви чудотворні!</w:t>
      </w:r>
    </w:p>
    <w:p>
      <w:r>
        <w:br/>
        <w:t>Як журавлі кричать твої: — Курли!</w:t>
      </w:r>
    </w:p>
    <w:p>
      <w:r>
        <w:br/>
        <w:t>Які минають люди неповторні!&lt;br /&gt;</w:t>
        <w:br/>
        <w:t>Хоч би іще хоч трошки побули!</w:t>
      </w:r>
    </w:p>
    <w:p>
      <w:r>
        <w:br/>
        <w:t>Уже дерева — як рогаті олені.</w:t>
      </w:r>
    </w:p>
    <w:p>
      <w:r>
        <w:br/>
        <w:t>Останнє листя облітає з крон.</w:t>
      </w:r>
    </w:p>
    <w:p>
      <w:r>
        <w:br/>
        <w:t>Душа стоїть у пам'яті, як в повені.</w:t>
      </w:r>
    </w:p>
    <w:p>
      <w:r>
        <w:br/>
        <w:t>І тільки світить бакени Харон.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 осінь, осінь, барви чудотворні!..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