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Огонь і Гай</w:t>
      </w:r>
    </w:p>
    <w:p>
      <w:r>
        <w:br/>
        <w:t xml:space="preserve"> Під Гаєм хтось Огонь покинув,-&lt;br /&gt;</w:t>
        <w:br/>
        <w:t>Чи подорожній там, чи косарі були,&lt;br /&gt;</w:t>
        <w:br/>
        <w:t>Чи, може, вівчарі картопельку пекли —&lt;br /&gt;</w:t>
        <w:br/>
        <w:t>Вітрець моторненький прилинув&lt;br /&gt;</w:t>
        <w:br/>
        <w:t>І потихеньку роздував.&lt;br /&gt;</w:t>
        <w:br/>
        <w:t>Розжеврівся Огонь, аж іскри кидать став…&lt;br /&gt;</w:t>
        <w:br/>
        <w:t>— Ой Гаю! Гаю зелененький! —&lt;br /&gt;</w:t>
        <w:br/>
        <w:t>Промовив він, пускаючи димок.-&lt;br /&gt;</w:t>
        <w:br/>
        <w:t>Чи бачиш ти, який я вдавсь тепленький?&lt;br /&gt;</w:t>
        <w:br/>
        <w:t>В холодний час нагрів би ввесь Гайок…&lt;br /&gt;</w:t>
        <w:br/>
        <w:t>Мене покинули, мою забули службу;&lt;br /&gt;</w:t>
        <w:br/>
        <w:t>Коли б Вітрець не був, то, може б, я погас.&lt;br /&gt;</w:t>
        <w:br/>
        <w:t>Скажу тобі під сей веселий час:&lt;br /&gt;</w:t>
        <w:br/>
        <w:t>Чому б з тобою нам не поєднати дружбу?&lt;br /&gt;</w:t>
        <w:br/>
        <w:t>Всю нічку я б тобі світив&lt;br /&gt;</w:t>
        <w:br/>
        <w:t>І видненько б було, хто б не ходив:&lt;br /&gt;</w:t>
        <w:br/>
        <w:t>Чи звір який у гущині сховався,&lt;br /&gt;</w:t>
        <w:br/>
        <w:t>Чи злодій уночі з сокирою підкрався;&lt;br /&gt;</w:t>
        <w:br/>
        <w:t>І знали б нас як двох братів,&lt;br /&gt;</w:t>
        <w:br/>
        <w:t>І я б горів, і ти б шумів,&lt;br /&gt;</w:t>
        <w:br/>
        <w:t>Не турбувало б нас ніяке лихо враже.&lt;br /&gt;</w:t>
        <w:br/>
        <w:t>Чи правду я кажу — нехай Вітрець нам скаже!&lt;br /&gt;</w:t>
        <w:br/>
        <w:t>— Авжеж, що так! — піддакнув їм Вітрець,&lt;br /&gt;</w:t>
        <w:br/>
        <w:t>Усюди вдатний молодець.&lt;br /&gt;</w:t>
        <w:br/>
        <w:t>Не довго думав Гай, на брехні спокусився,&lt;br /&gt;</w:t>
        <w:br/>
        <w:t>Не знаючи того, який Огонь дружок.&lt;br /&gt;</w:t>
        <w:br/>
        <w:t>Вітрець їм зараз прислужився:&lt;br /&gt;</w:t>
        <w:br/>
        <w:t>Мерщій поніс Огонь в Гайок&lt;br /&gt;</w:t>
        <w:br/>
        <w:t>І на суху поклав полянку.&lt;br /&gt;</w:t>
        <w:br/>
        <w:t>Світив Огонь всю нічку, аж до ранку.&lt;br /&gt;</w:t>
        <w:br/>
        <w:t>Попереду він за сушню узявсь&lt;br /&gt;</w:t>
        <w:br/>
        <w:t>І потихеньку став тріщати,&lt;br /&gt;</w:t>
        <w:br/>
        <w:t>А як Вітрець-підлиза розгулявсь,&lt;br /&gt;</w:t>
        <w:br/>
        <w:t>Тоді вже всюди став палати&lt;br /&gt;</w:t>
        <w:br/>
        <w:t>І братика свого по пожалів:&lt;br /&gt;</w:t>
        <w:br/>
        <w:t>І обпалив його, і обсмалив.&lt;br /&gt;</w:t>
        <w:br/>
        <w:t>Пропав Гайок, аж жаль було глядіти,-&lt;br /&gt;</w:t>
        <w:br/>
        <w:t>Мов чорная мара стоїть;&lt;br /&gt;</w:t>
        <w:br/>
        <w:t>Вже більш йому не зеленіти&lt;br /&gt;</w:t>
        <w:br/>
        <w:t>І краю рідного не веселить.</w:t>
      </w:r>
    </w:p>
    <w:p>
      <w:r>
        <w:br/>
        <w:t>Молодіж любая, надія наша, квіти!&lt;br /&gt;</w:t>
        <w:br/>
        <w:t>Пригадуйте частіш ви баєчку мою;&lt;br /&gt;</w:t>
        <w:br/>
        <w:t>Цурайтеся брехні і бійтеся дружити&lt;br /&gt;</w:t>
        <w:br/>
        <w:t>З таким приятелем, як той Огонь в Гаю.&lt;br /&gt;</w:t>
        <w:br/>
        <w:t>24 жовтня 1893. Чернігів.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Огонь і Гай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