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Одчиняйте двері</w:t>
      </w:r>
    </w:p>
    <w:p>
      <w:r>
        <w:br/>
        <w:t xml:space="preserve"> Одчиняйте двері —&lt;br /&gt;</w:t>
        <w:br/>
        <w:t>Наречена йде!&lt;br /&gt;</w:t>
        <w:br/>
        <w:t>Одчиняйте двері —&lt;br /&gt;</w:t>
        <w:br/>
        <w:t>Голуба блакить!</w:t>
      </w:r>
    </w:p>
    <w:p>
      <w:r>
        <w:br/>
        <w:t>Очі, серце і хорали</w:t>
      </w:r>
    </w:p>
    <w:p>
      <w:r>
        <w:br/>
        <w:t>Стали,</w:t>
      </w:r>
    </w:p>
    <w:p>
      <w:r>
        <w:br/>
        <w:t>Ждуть&amp;hellip;</w:t>
      </w:r>
    </w:p>
    <w:p>
      <w:r>
        <w:br/>
        <w:t>Одчинились двері —&lt;br /&gt;</w:t>
        <w:br/>
        <w:t>Горобина ніч!&lt;br /&gt;</w:t>
        <w:br/>
        <w:t>Одчинились двері —&lt;br /&gt;</w:t>
        <w:br/>
        <w:t>Всі шляхи в&lt;br /&gt;</w:t>
        <w:br/>
        <w:t>крові!&lt;br /&gt;</w:t>
        <w:br/>
        <w:t>Незриданними сльозами</w:t>
      </w:r>
    </w:p>
    <w:p>
      <w:r>
        <w:br/>
        <w:t>Тьмами</w:t>
      </w:r>
    </w:p>
    <w:p>
      <w:r>
        <w:br/>
        <w:t>Дощ&amp;hellip;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Одчиняйте двері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