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гетьте, гетьте, звуки жалю!</w:t>
      </w:r>
    </w:p>
    <w:p>
      <w:r>
        <w:br/>
        <w:t xml:space="preserve"> О гетьте, гетьте, звуки жалю!&lt;br /&gt;</w:t>
        <w:br/>
        <w:t>...Колись був любий цей мотив,—&lt;br /&gt;</w:t>
        <w:br/>
        <w:t>Тікаю нині якнайдалі,&lt;br /&gt;</w:t>
        <w:br/>
        <w:t>Щоб він минулим не гнітив.&lt;br /&gt;</w:t>
        <w:br/>
        <w:t>Не згадуй, арфо, днів тих гожих,—&lt;br /&gt;</w:t>
        <w:br/>
        <w:t>Усе розтануло, як дим...&lt;br /&gt;</w:t>
        <w:br/>
        <w:t>Без болю думати не можу,&lt;br /&gt;</w:t>
        <w:br/>
        <w:t>Яким я був і став яким.</w:t>
      </w:r>
    </w:p>
    <w:p>
      <w:r>
        <w:br/>
        <w:t>Навік умовкнув голос-диво,&lt;br /&gt;</w:t>
        <w:br/>
        <w:t>Що повнив чаром ті пісні.&lt;br /&gt;</w:t>
        <w:br/>
        <w:t>І, ставши скорбні, їх мотиви&lt;br /&gt;</w:t>
        <w:br/>
        <w:t>Звучать, як реквієм, мені.&lt;br /&gt;</w:t>
        <w:br/>
        <w:t>В них, Тірзо, ти жила, бувало,&lt;br /&gt;</w:t>
        <w:br/>
        <w:t>Аж доки голос не завмер.&lt;br /&gt;</w:t>
        <w:br/>
        <w:t>Те, що гармонію складало,—&lt;br /&gt;</w:t>
        <w:br/>
        <w:t>Безладний серцю звук тепер.</w:t>
      </w:r>
    </w:p>
    <w:p>
      <w:r>
        <w:br/>
        <w:t>Замовкло все! Моєму ж вуху&lt;br /&gt;</w:t>
        <w:br/>
        <w:t>Далекий відгомін луна.&lt;br /&gt;</w:t>
        <w:br/>
        <w:t>Але не радує він слуху,—&lt;br /&gt;</w:t>
        <w:br/>
        <w:t>Давно померла вже вона.&lt;br /&gt;</w:t>
        <w:br/>
        <w:t>Та в сні на голос той непевна&lt;br /&gt;</w:t>
        <w:br/>
        <w:t>Душа здригається зчаста...&lt;br /&gt;</w:t>
        <w:br/>
        <w:t>Проснуся. Слухаю. Даремно:&lt;br /&gt;</w:t>
        <w:br/>
        <w:t>Довкола тиша й самота.</w:t>
      </w:r>
    </w:p>
    <w:p>
      <w:r>
        <w:br/>
        <w:t>Вві сні чи наяву — для мене&lt;br /&gt;</w:t>
        <w:br/>
        <w:t>Ти, Тірзо,— мрія чарівна,&lt;br /&gt;</w:t>
        <w:br/>
        <w:t>Зоря, що сяєво спасенне&lt;br /&gt;</w:t>
        <w:br/>
        <w:t>Кида над відхланню одна.&lt;br /&gt;</w:t>
        <w:br/>
        <w:t>І хто шляхом життя невміло&lt;br /&gt;</w:t>
        <w:br/>
        <w:t>Бреде під бурю і пітьму,&lt;br /&gt;</w:t>
        <w:br/>
        <w:t>Оплаче зірку, що згоріла,&lt;br /&gt;</w:t>
        <w:br/>
        <w:t>Світивши в темряві йому.</w:t>
      </w:r>
    </w:p>
    <w:p>
      <w:r>
        <w:br/>
        <w:t>6 грудня 1811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гетьте, гетьте, звуки жалю!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