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Нові світанки</w:t>
      </w:r>
    </w:p>
    <w:p>
      <w:r>
        <w:br/>
        <w:t xml:space="preserve"> Благословенна та скорбота,&lt;br /&gt;</w:t>
        <w:br/>
        <w:t>Благословенні сльози ті,&lt;br /&gt;</w:t>
        <w:br/>
        <w:t>Що несподівано і потай&lt;br /&gt;</w:t>
        <w:br/>
        <w:t>Проллються в тиші й самоті.&lt;br /&gt;</w:t>
        <w:br/>
        <w:t>О, сльози й біль, що в них жага та,&lt;br /&gt;</w:t>
        <w:br/>
        <w:t>І нездійсненність юних снів,&lt;br /&gt;</w:t>
        <w:br/>
        <w:t>І за гріхи гірка заплата,&lt;br /&gt;</w:t>
        <w:br/>
        <w:t>Й світанки нерозквітлих днів!&lt;br /&gt;</w:t>
        <w:br/>
        <w:t>Спинився час, і бідне серце&lt;br /&gt;</w:t>
        <w:br/>
        <w:t>Вхопити хоче давній ритм.&lt;br /&gt;</w:t>
        <w:br/>
        <w:t>Чи радість це, чи жаль роздер це&lt;br /&gt;</w:t>
        <w:br/>
        <w:t>Німу заслону довгих літ?&lt;br /&gt;</w:t>
        <w:br/>
        <w:t>Рука шукає, в сні неначе,&lt;br /&gt;</w:t>
        <w:br/>
        <w:t>Ось пера вічні й золоті! –&lt;br /&gt;</w:t>
        <w:br/>
        <w:t>Щоб записати нетерпляче&lt;br /&gt;</w:t>
        <w:br/>
        <w:t>Слова нестямні і прості.&lt;br /&gt;</w:t>
        <w:br/>
        <w:t>Це з болем проростають крила,&lt;br /&gt;</w:t>
        <w:br/>
        <w:t>Незрячому світають дні.&lt;br /&gt;</w:t>
        <w:br/>
        <w:t>Це вітер напина вітрила&lt;br /&gt;</w:t>
        <w:br/>
        <w:t>На позабутому човні.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Нові світанки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