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 як вікно на схід мокра і довга...</w:t>
      </w:r>
    </w:p>
    <w:p>
      <w:r>
        <w:br/>
        <w:t xml:space="preserve"> ніч як вікно на схід мокра і довга&lt;br /&gt;</w:t>
        <w:br/>
        <w:t>плакати треба вміти сказав професор&lt;br /&gt;</w:t>
        <w:br/>
        <w:t>я не збираюся з вами складати договір&lt;br /&gt;</w:t>
        <w:br/>
        <w:t>я лише хочу щоб ви не чіпали весел</w:t>
      </w:r>
    </w:p>
    <w:p>
      <w:r>
        <w:br/>
        <w:t>в блисках епохи вода ні вашим ні нашим&lt;br /&gt;</w:t>
        <w:br/>
        <w:t>кожен безсмертний сьогодні нагадує прищ&lt;br /&gt;</w:t>
        <w:br/>
        <w:t>я утікаю подалі від цих відображень&lt;br /&gt;</w:t>
        <w:br/>
        <w:t>але не чую як в мене всмоктався кліщ</w:t>
      </w:r>
    </w:p>
    <w:p>
      <w:r>
        <w:br/>
        <w:t>міра життя — золотий порошок з аптеки&lt;br /&gt;</w:t>
        <w:br/>
        <w:t>маска життя — поет від цементу сивий&lt;br /&gt;</w:t>
        <w:br/>
        <w:t>може вже цього літа мене проклянуть ацтеки&lt;br /&gt;</w:t>
        <w:br/>
        <w:t>кваптеся до світанку випити мою силу</w:t>
      </w:r>
    </w:p>
    <w:p>
      <w:r>
        <w:br/>
        <w:t>маєте приклад і віру — бог бур'янів воскрес&lt;br /&gt;</w:t>
        <w:br/>
        <w:t>маєте землю вроздріб — кожному по україні&lt;br /&gt;</w:t>
        <w:br/>
        <w:t>лишіть мені тільки стежку якою не ходить пес&lt;br /&gt;</w:t>
        <w:br/>
        <w:t>лишіть мені тільки стежку і я не залишу тіні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 як вікно на схід мокра і довга...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