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і тиша — на сторожі...</w:t>
      </w:r>
    </w:p>
    <w:p>
      <w:r>
        <w:br/>
        <w:t xml:space="preserve"> Ніч і тиша — на сторожі.&lt;br /&gt;</w:t>
        <w:br/>
        <w:t>"Ой, не бути в парі!"—&lt;br /&gt;</w:t>
        <w:br/>
        <w:t>Хтось вродливці зловорожить&lt;br /&gt;</w:t>
        <w:br/>
        <w:t>І воложить карі.</w:t>
      </w:r>
    </w:p>
    <w:p>
      <w:r>
        <w:br/>
        <w:t>Але — що це? — серед ночі&lt;br /&gt;</w:t>
        <w:br/>
        <w:t>Дивний спів рознісся!&lt;br /&gt;</w:t>
        <w:br/>
        <w:t>Потішати наче хоче,&lt;br /&gt;</w:t>
        <w:br/>
        <w:t>Котиться з узлісся...</w:t>
      </w:r>
    </w:p>
    <w:p>
      <w:r>
        <w:br/>
        <w:t>Соловей? У співнім герці&lt;br /&gt;</w:t>
        <w:br/>
        <w:t>Ті лящать у гаю,—&lt;br /&gt;</w:t>
        <w:br/>
        <w:t>Цей співак до глибу серця&lt;br /&gt;</w:t>
        <w:br/>
        <w:t>Співом промовляє!</w:t>
      </w:r>
    </w:p>
    <w:p>
      <w:r>
        <w:br/>
        <w:t>Запитати?— "Де подівся,&lt;br /&gt;</w:t>
        <w:br/>
        <w:t>Слова не сказавши?&lt;br /&gt;</w:t>
        <w:br/>
        <w:t>Виглядай його, надійся —&lt;br /&gt;</w:t>
        <w:br/>
        <w:t>Чи пішов назавше?"</w:t>
      </w:r>
    </w:p>
    <w:p>
      <w:r>
        <w:br/>
        <w:t>Ніби голос, як у птиці,—&lt;br /&gt;</w:t>
        <w:br/>
        <w:t>Мова — не пташина:&lt;br /&gt;</w:t>
        <w:br/>
        <w:t>"Не дівчата-молодиці,—&lt;br /&gt;</w:t>
        <w:br/>
        <w:t>З милим — батьківщина.</w:t>
      </w:r>
    </w:p>
    <w:p>
      <w:r>
        <w:br/>
        <w:t>Він вже там, де його друзі,&lt;br /&gt;</w:t>
        <w:br/>
        <w:t>Там, де місто Броди."&lt;br /&gt;</w:t>
        <w:br/>
        <w:t>Гей червоні в тому Бузі&lt;br /&gt;</w:t>
        <w:br/>
        <w:t>Та важенні води.</w:t>
      </w:r>
    </w:p>
    <w:p>
      <w:r>
        <w:br/>
        <w:t>Прикипів до кулемета&lt;br /&gt;</w:t>
        <w:br/>
        <w:t>За отчизну-вроду,&lt;br /&gt;</w:t>
        <w:br/>
        <w:t>Молоком текучу й медом&lt;br /&gt;</w:t>
        <w:br/>
        <w:t>Тільки не для роду.</w:t>
      </w:r>
    </w:p>
    <w:p>
      <w:r>
        <w:br/>
        <w:t>У Петра одно для смерти —&lt;br /&gt;</w:t>
        <w:br/>
        <w:t>Німота погорди:&lt;br /&gt;</w:t>
        <w:br/>
        <w:t>І Петрів таких не стерти&lt;br /&gt;</w:t>
        <w:br/>
        <w:t>Вам ніколи, орди!</w:t>
      </w:r>
    </w:p>
    <w:p>
      <w:r>
        <w:br/>
        <w:t>Боффало, 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і тиша — на сторожі...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