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була розбурхана та тьмяна…</w:t>
      </w:r>
    </w:p>
    <w:p>
      <w:r>
        <w:br/>
        <w:t xml:space="preserve"> Ніч була розбурхана та тьмяна,&lt;br /&gt;</w:t>
        <w:br/>
        <w:t>Вітер грав і рвав пом’яті струни,&lt;br /&gt;</w:t>
        <w:br/>
        <w:t>Я пила самітньо аж до рана&lt;br /&gt;</w:t>
        <w:br/>
        <w:t>Темну розпач — найгіркіший трунок.</w:t>
      </w:r>
    </w:p>
    <w:p>
      <w:r>
        <w:br/>
        <w:t>А під ранок, зором помертвілим&lt;br /&gt;</w:t>
        <w:br/>
        <w:t>Розгорнувши спопелілий морок,&lt;br /&gt;</w:t>
        <w:br/>
        <w:t>Віднайшла я ненаправний вилом&lt;br /&gt;</w:t>
        <w:br/>
        <w:t>На землі, на небі і в простораx…</w:t>
      </w:r>
    </w:p>
    <w:p>
      <w:r>
        <w:br/>
        <w:t>Та в душі, як день слабий і сірий,&lt;br /&gt;</w:t>
        <w:br/>
        <w:t>Прокидалась втіха блідолиця,&lt;br /&gt;</w:t>
        <w:br/>
        <w:t>Щоб навчать її своєї віри:&lt;br /&gt;</w:t>
        <w:br/>
        <w:t>У житті нічому не молиться.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була розбурхана та тьмяна…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