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я не дорожу бурхливим раюванням</w:t>
      </w:r>
    </w:p>
    <w:p>
      <w:r>
        <w:br/>
        <w:t xml:space="preserve"> Перекладач: Л. С. Первомайський</w:t>
      </w:r>
    </w:p>
    <w:p>
      <w:r>
        <w:br/>
        <w:t>* * *</w:t>
      </w:r>
    </w:p>
    <w:p>
      <w:r>
        <w:br/>
        <w:t>Ні, я не дорожу бурхливим раюванням,&lt;br /&gt;</w:t>
        <w:br/>
        <w:t>Чуттєвим захватом, безумством і паланням,&lt;br /&gt;</w:t>
        <w:br/>
        <w:t>Вакханки стогоном, шаленством юних втіх,&lt;br /&gt;</w:t>
        <w:br/>
        <w:t>Коли, немов змія, в'ючись в руках моїх,&lt;br /&gt;</w:t>
        <w:br/>
        <w:t>Шаленством пестощів і палом милування&lt;br /&gt;</w:t>
        <w:br/>
        <w:t>Вона зближає мить останнього здригання!</w:t>
      </w:r>
    </w:p>
    <w:p>
      <w:r>
        <w:br/>
        <w:t>Мені любіша ти, смиреннице моя.&lt;br /&gt;</w:t>
        <w:br/>
        <w:t>О, як вщасливлений тобою гірко я,&lt;br /&gt;</w:t>
        <w:br/>
        <w:t>Коли, зласкавившись на запальне благання,&lt;br /&gt;</w:t>
        <w:br/>
        <w:t>Ти, ніжна, коришся мені без поривання,&lt;br /&gt;</w:t>
        <w:br/>
        <w:t>Мов засоромлена, на пал і захват мій&lt;br /&gt;</w:t>
        <w:br/>
        <w:t>Ледь відгукаєшся у пристрасті німій,&lt;br /&gt;</w:t>
        <w:br/>
        <w:t>І розгоряєшся нестримною жагою,&lt;br /&gt;</w:t>
        <w:br/>
        <w:t>І ділиш пломінь мій несамохіть зо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я не дорожу бурхливим раюванням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