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Незнайома дівчина</w:t>
      </w:r>
    </w:p>
    <w:p>
      <w:r>
        <w:br/>
        <w:t xml:space="preserve"> Розцвіла барвисто незнайома мова —&lt;br /&gt;</w:t>
        <w:br/>
        <w:t>Вилетів на щогли вихор прапорців,&lt;br /&gt;</w:t>
        <w:br/>
        <w:t>Білою голубкою затремтіла знову,&lt;br /&gt;</w:t>
        <w:br/>
        <w:t>Дівчино, хустинка у твоїй руці.</w:t>
      </w:r>
    </w:p>
    <w:p>
      <w:r>
        <w:br/>
        <w:t>Незнайома панно, неаполітанко!&lt;br /&gt;</w:t>
        <w:br/>
        <w:t>Я повік не знатиму, як тебе зовуть.&lt;br /&gt;</w:t>
        <w:br/>
        <w:t>На порожній пристані синього світанку&lt;br /&gt;</w:t>
        <w:br/>
        <w:t>Ти когось проводиш у далеку путь.</w:t>
      </w:r>
    </w:p>
    <w:p>
      <w:r>
        <w:br/>
        <w:t>Хлопця нареченого? Брата—мореплавця?&lt;br /&gt;</w:t>
        <w:br/>
        <w:t>Я того не відаю. І не знаєш ти,&lt;br /&gt;</w:t>
        <w:br/>
        <w:t>Що з тобою мовчки я в ту мить прощався,&lt;br /&gt;</w:t>
        <w:br/>
        <w:t>Щоб у серці чистім образ твій нести.</w:t>
      </w:r>
    </w:p>
    <w:p>
      <w:r>
        <w:br/>
        <w:t>Може, в тихій учті коло стіп Мадонни&lt;br /&gt;</w:t>
        <w:br/>
        <w:t>Ти складеш пучечок квітів запашних,&lt;br /&gt;</w:t>
        <w:br/>
        <w:t>І слова любови, що в морях не тоне,&lt;br /&gt;</w:t>
        <w:br/>
        <w:t>Ти промовиш, дівчино, за котрогось з них.</w:t>
      </w:r>
    </w:p>
    <w:p>
      <w:r>
        <w:br/>
        <w:t>Слово твоє тепле і дівочі сльози,&lt;br /&gt;</w:t>
        <w:br/>
        <w:t>І молитва чиста, як світанку мить,&lt;br /&gt;</w:t>
        <w:br/>
        <w:t>І мене бездомного на хибкій дорозі&lt;br /&gt;</w:t>
        <w:br/>
        <w:t>Від лихої згуби може захистить…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Незнайома 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