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Непоспіхом, наспівуючи Баха</w:t>
      </w:r>
    </w:p>
    <w:p>
      <w:r>
        <w:br/>
        <w:t xml:space="preserve"> Непоспіхом, наспівуючи Баха,&lt;br /&gt;</w:t>
        <w:br/>
        <w:t>Кудись чимчикувала черепаха.&lt;br /&gt;</w:t>
        <w:br/>
        <w:t>А десь по справах біг сусідський кіт,&lt;br /&gt;</w:t>
        <w:br/>
        <w:t>Мугикаючи супермодний хіт.</w:t>
      </w:r>
    </w:p>
    <w:p>
      <w:r>
        <w:br/>
        <w:t>А їм назустріч рухалась гадюка –&lt;br /&gt;</w:t>
        <w:br/>
        <w:t>Вона повзла й насвистувала Глюка.&lt;br /&gt;</w:t>
        <w:br/>
        <w:t>А у навушник – не попсу, не джаз –&lt;br /&gt;</w:t>
        <w:br/>
        <w:t>Народну пісню слухав дикобраз.</w:t>
      </w:r>
    </w:p>
    <w:p>
      <w:r>
        <w:br/>
        <w:t>Я теж кудись ішов, хоч не співав –&lt;br /&gt;</w:t>
        <w:br/>
        <w:t>Я слухав тишу і розкошував.</w:t>
      </w:r>
    </w:p>
    <w:p>
      <w:r>
        <w:br/>
        <w:t>Хоч не в усіх однакові смаки,&lt;br /&gt;</w:t>
        <w:br/>
        <w:t>Я з усіма дружив би залюбки.&lt;br /&gt;</w:t>
        <w:br/>
        <w:t>А 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Непоспіхом, наспівуючи Баха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