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і холод, і вітри</w:t>
      </w:r>
    </w:p>
    <w:p>
      <w:r>
        <w:br/>
        <w:t xml:space="preserve"> Нехай і холод, і вітри,&lt;br /&gt;</w:t>
        <w:br/>
        <w:t>І сніг з дощем, і сніг з дощем —&lt;br /&gt;</w:t>
        <w:br/>
        <w:t>Я від негоди захищу&lt;br /&gt;</w:t>
        <w:br/>
        <w:t>Тебе плащем, тебе плащем.</w:t>
      </w:r>
    </w:p>
    <w:p>
      <w:r>
        <w:br/>
        <w:t>Нехай і горе, і біда,&lt;br /&gt;</w:t>
        <w:br/>
        <w:t>I море тьми, і море тьми —&lt;br /&gt;</w:t>
        <w:br/>
        <w:t>Я від недолі заслоню&lt;br /&gt;</w:t>
        <w:br/>
        <w:t>Тебе грудьми, тебе грудьми.</w:t>
      </w:r>
    </w:p>
    <w:p>
      <w:r>
        <w:br/>
        <w:t>Нехай я буду злидарем&lt;br /&gt;</w:t>
        <w:br/>
        <w:t>В чужім краю, сумнім краю —&lt;br /&gt;</w:t>
        <w:br/>
        <w:t>З тобою буде скрізь мені&lt;br /&gt;</w:t>
        <w:br/>
        <w:t>Як у раю, як у раю...</w:t>
      </w:r>
    </w:p>
    <w:p>
      <w:r>
        <w:br/>
        <w:t>Нехай я стану владарем&lt;br /&gt;</w:t>
        <w:br/>
        <w:t>На цілий світ, на цілий світ —&lt;br /&gt;</w:t>
        <w:br/>
        <w:t>В моїй короні будеш ти&lt;br /&gt;</w:t>
        <w:br/>
        <w:t>Як самоцвіт, як самоцвіт...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і холод, і вітри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