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Недобреє віщує Див...</w:t>
      </w:r>
    </w:p>
    <w:p>
      <w:r>
        <w:br/>
        <w:t xml:space="preserve"> Недобреє віщує Див.&lt;br /&gt;</w:t>
        <w:br/>
        <w:t>Лише в один кінець сліди.&lt;br /&gt;</w:t>
        <w:br/>
        <w:t>А сурми сурмлять войовничо.&lt;br /&gt;</w:t>
        <w:br/>
        <w:t>Степ майорить і кличе, кличе.</w:t>
      </w:r>
    </w:p>
    <w:p>
      <w:r>
        <w:br/>
        <w:t>Іти за Дін чи не іти,&lt;br /&gt;</w:t>
        <w:br/>
        <w:t>шоломом зачерпнуть води?&lt;br /&gt;</w:t>
        <w:br/>
        <w:t>Схрестити меч свій харалужний&lt;br /&gt;</w:t>
        <w:br/>
        <w:t>на поклик бойовий і тужний?&lt;br /&gt;</w:t>
        <w:br/>
        <w:t>Ануж не буде вороття?&lt;br /&gt;</w:t>
        <w:br/>
        <w:t>Назад підкови не слідять.&lt;br /&gt;</w:t>
        <w:br/>
        <w:t>Багрянці стигнуть. Страшно краєм.&lt;br /&gt;</w:t>
        <w:br/>
        <w:t>І Див кричить, коня лякає.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Недобреє віщує Див...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