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згинайсь, угамуй своє горе...</w:t>
      </w:r>
    </w:p>
    <w:p>
      <w:r>
        <w:br/>
        <w:t xml:space="preserve"> Не згинайсь, угамуй своє горе;&lt;br /&gt;</w:t>
        <w:br/>
        <w:t>Знай — надії твої чарівні&lt;br /&gt;</w:t>
        <w:br/>
        <w:t>Згоять разом зневірення хворе,&lt;br /&gt;</w:t>
        <w:br/>
        <w:t>Розцвітуть, мов квітки запашні.</w:t>
      </w:r>
    </w:p>
    <w:p>
      <w:r>
        <w:br/>
        <w:t>Не довіку конатимеш в горі;&lt;br /&gt;</w:t>
        <w:br/>
        <w:t>Потривай лиш: розтануть сніги,&lt;br /&gt;</w:t>
        <w:br/>
        <w:t>Запестріються луки просторі,&lt;br /&gt;</w:t>
        <w:br/>
        <w:t>Закрасують поля навкруги.</w:t>
      </w:r>
    </w:p>
    <w:p>
      <w:r>
        <w:br/>
        <w:t>Зникне швидко пануюче горе;&lt;br /&gt;</w:t>
        <w:br/>
        <w:t>Обновить твою душу весна;&lt;br /&gt;</w:t>
        <w:br/>
        <w:t>За водою спливе в синє море&lt;br /&gt;</w:t>
        <w:br/>
        <w:t>Все, чим дійсність гірка та сумна.</w:t>
      </w:r>
    </w:p>
    <w:p>
      <w:r>
        <w:br/>
        <w:t>Як безплодно носитися з горем,&lt;br /&gt;</w:t>
        <w:br/>
        <w:t>В піснях виспівай краще йбго,&lt;br /&gt;</w:t>
        <w:br/>
        <w:t>Певно, й ми своє серце поборем&lt;br /&gt;</w:t>
        <w:br/>
        <w:t>І притулим хоч раз до твого.</w:t>
      </w:r>
    </w:p>
    <w:p>
      <w:r>
        <w:br/>
        <w:t>Подивись: пронеслось твоє горе,&lt;br /&gt;</w:t>
        <w:br/>
        <w:t>Як проносяться хмари густі...&lt;br /&gt;</w:t>
        <w:br/>
        <w:t>Ти заблисла, сподівана зоре;&lt;br /&gt;</w:t>
        <w:br/>
        <w:t>Знов воскресли ви, сни золоті!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згинайсь, угамуй своє горе...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