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дайте, щоб заснула край коня...</w:t>
      </w:r>
    </w:p>
    <w:p>
      <w:r>
        <w:br/>
        <w:t xml:space="preserve"> Ой впилася, моя матінко, від ножа,&lt;br /&gt;</w:t>
        <w:br/>
        <w:t>А заснула, моя матінко, край коня.&lt;br /&gt;</w:t>
        <w:br/>
        <w:t>Пісня</w:t>
      </w:r>
    </w:p>
    <w:p>
      <w:r>
        <w:br/>
        <w:t>Не дайте, щоб заснула край коня,&lt;br /&gt;</w:t>
        <w:br/>
        <w:t>То наша мати. Іншої не буде.&lt;br /&gt;</w:t>
        <w:br/>
        <w:t>Бо кине вас. І піде межи люди&lt;br /&gt;</w:t>
        <w:br/>
        <w:t>Чужинними шляхами навмання.&lt;br /&gt;</w:t>
        <w:br/>
        <w:t>Не дайте, щоб заснула край коня.</w:t>
      </w:r>
    </w:p>
    <w:p>
      <w:r>
        <w:br/>
        <w:t>Сурмлять газети, радіо гука,&lt;br /&gt;</w:t>
        <w:br/>
        <w:t>Що живемо у віці атомовім,&lt;br /&gt;</w:t>
        <w:br/>
        <w:t>І хоч за все ми заплатили кров'ю,&lt;br /&gt;</w:t>
        <w:br/>
        <w:t>Та час вже других цінностей шука.</w:t>
      </w:r>
    </w:p>
    <w:p>
      <w:r>
        <w:br/>
        <w:t>Історія не є ракетний жах,&lt;br /&gt;</w:t>
        <w:br/>
        <w:t>Вона мов шлях від чужини до хати.&lt;br /&gt;</w:t>
        <w:br/>
        <w:t>І щастя буде. Тільки ви не дайте,&lt;br /&gt;</w:t>
        <w:br/>
        <w:t>Не дайте, щоб впилася від ножа.</w:t>
      </w:r>
    </w:p>
    <w:p>
      <w:r>
        <w:br/>
        <w:t>1968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дайте, щоб заснула край коня...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