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Надо мною...</w:t>
      </w:r>
    </w:p>
    <w:p>
      <w:r>
        <w:br/>
        <w:t xml:space="preserve"> me up at does…</w:t>
      </w:r>
    </w:p>
    <w:p>
      <w:r>
        <w:br/>
        <w:t>надо мною</w:t>
      </w:r>
    </w:p>
    <w:p>
      <w:r>
        <w:br/>
        <w:t>застигли меж поверхів&lt;br /&gt;</w:t>
        <w:br/>
        <w:t>шкляні очі</w:t>
      </w:r>
    </w:p>
    <w:p>
      <w:r>
        <w:br/>
        <w:t>отруєної миші</w:t>
      </w:r>
    </w:p>
    <w:p>
      <w:r>
        <w:br/>
        <w:t>тихо як жива</w:t>
      </w:r>
    </w:p>
    <w:p>
      <w:r>
        <w:br/>
        <w:t>що питає&lt;br /&gt;</w:t>
        <w:br/>
        <w:t>ти загубив тут</w:t>
      </w:r>
    </w:p>
    <w:p>
      <w:r>
        <w:br/>
        <w:t>не відаєш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Надо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