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Великдень, на соломі...</w:t>
      </w:r>
    </w:p>
    <w:p>
      <w:r>
        <w:br/>
        <w:t xml:space="preserve"> На Великдень, на соломі&lt;br /&gt;</w:t>
        <w:br/>
        <w:t>Против сонця, діти&lt;br /&gt;</w:t>
        <w:br/>
        <w:t>Грались собі крашанками&lt;br /&gt;</w:t>
        <w:br/>
        <w:t>Та й стали хвалитись&lt;br /&gt;</w:t>
        <w:br/>
        <w:t>Обновами. Тому к святкам&lt;br /&gt;</w:t>
        <w:br/>
        <w:t>З лиштвою пошили&lt;br /&gt;</w:t>
        <w:br/>
        <w:t>Сорочечку. А тій стьожку,&lt;br /&gt;</w:t>
        <w:br/>
        <w:t>Тій стрічку купили.&lt;br /&gt;</w:t>
        <w:br/>
        <w:t>Кому шапочку смушеву,&lt;br /&gt;</w:t>
        <w:br/>
        <w:t>Чобітки шкапові,&lt;br /&gt;</w:t>
        <w:br/>
        <w:t>Кому свитку. Одна тільки&lt;br /&gt;</w:t>
        <w:br/>
        <w:t>Сидить без обнови&lt;br /&gt;</w:t>
        <w:br/>
        <w:t>Сиріточка, рученята&lt;br /&gt;</w:t>
        <w:br/>
        <w:t>Сховавши в рукава.&lt;br /&gt;</w:t>
        <w:br/>
        <w:t>— Мені мати купувала.&lt;br /&gt;</w:t>
        <w:br/>
        <w:t>— Мені батько справив.&lt;br /&gt;</w:t>
        <w:br/>
        <w:t>— А мені хрещена мати&lt;br /&gt;</w:t>
        <w:br/>
        <w:t>Лиштву вишивала.&lt;br /&gt;</w:t>
        <w:br/>
        <w:t>— А я в попа обідала, —&lt;br /&gt;</w:t>
        <w:br/>
        <w:t>Сирітка сказала.</w:t>
      </w:r>
    </w:p>
    <w:p>
      <w:r>
        <w:br/>
        <w:t>[Кос-Арал 1849]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Великдень, на соломі...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