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терасах дерев тільки вітер, вітер, вітер...</w:t>
      </w:r>
    </w:p>
    <w:p>
      <w:r>
        <w:br/>
        <w:t xml:space="preserve"> Колихайтесь, тераси дерев…&lt;br /&gt;</w:t>
        <w:br/>
        <w:t>П.Г.Тичина</w:t>
      </w:r>
    </w:p>
    <w:p>
      <w:r>
        <w:br/>
        <w:t>На терасах дерев тільки вітер, вітер, вітер&lt;br /&gt;</w:t>
        <w:br/>
        <w:t>У прозорих пазурах листя дере.&lt;br /&gt;</w:t>
        <w:br/>
        <w:t>Чорнопері круки, як химернії квіти,&lt;br /&gt;</w:t>
        <w:br/>
        <w:t>На терасах дерев,&lt;br /&gt;</w:t>
        <w:br/>
        <w:t>На терезах дерев.</w:t>
      </w:r>
    </w:p>
    <w:p>
      <w:r>
        <w:br/>
        <w:t>На терезах дерев всі чесноти космічного віку,&lt;br /&gt;</w:t>
        <w:br/>
        <w:t>Всі принади невгавного руху вперед,&lt;br /&gt;</w:t>
        <w:br/>
        <w:t>А поети — як вихор, поети — як вітер, як вітер&lt;br /&gt;</w:t>
        <w:br/>
        <w:t>На терасах дерев,&lt;br /&gt;</w:t>
        <w:br/>
        <w:t>На терезах дерев.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терасах дерев тільки вітер, вітер,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