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братній могилі</w:t>
      </w:r>
    </w:p>
    <w:p>
      <w:r>
        <w:br/>
        <w:t xml:space="preserve"> Скорбота, сум... зарані склав ти руки;&lt;br /&gt;</w:t>
        <w:br/>
        <w:t>Жива душа в могилу полягла;&lt;br /&gt;</w:t>
        <w:br/>
        <w:t>Не стало сил боротись проти муки,&lt;br /&gt;</w:t>
        <w:br/>
        <w:t>Нелюдських, кривд, невимовного зла.</w:t>
      </w:r>
    </w:p>
    <w:p>
      <w:r>
        <w:br/>
        <w:t>За рідну волю бився ти зі тьмою,&lt;br /&gt;</w:t>
        <w:br/>
        <w:t>Святої правди мирові бажав;&lt;br /&gt;</w:t>
        <w:br/>
        <w:t>Життя твоє повік було тюрмою,&lt;br /&gt;</w:t>
        <w:br/>
        <w:t>Та ти його на інше не зважав.</w:t>
      </w:r>
    </w:p>
    <w:p>
      <w:r>
        <w:br/>
        <w:t>Загинув ти,— взяла своє недоля,-&lt;br /&gt;</w:t>
        <w:br/>
        <w:t>Мов одірвалась вітка від гіллі;&lt;br /&gt;</w:t>
        <w:br/>
        <w:t>Насіння ж те зберуть онуки з поля,&lt;br /&gt;</w:t>
        <w:br/>
        <w:t>Що сіяв ти з любов’ю по ріллі.</w:t>
      </w:r>
    </w:p>
    <w:p>
      <w:r>
        <w:br/>
        <w:t>Твоя труна незнана буде миру;&lt;br /&gt;</w:t>
        <w:br/>
        <w:t>Життя ж нове збудують труни ті...&lt;br /&gt;</w:t>
        <w:br/>
        <w:t>Молюся я, хай прийме душу щиру&lt;br /&gt;</w:t>
        <w:br/>
        <w:t>Замучений катами на хресті!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братній могилі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