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Музики</w:t>
      </w:r>
    </w:p>
    <w:p>
      <w:r>
        <w:br/>
        <w:t xml:space="preserve"> Десь у веселому краю&lt;br /&gt;</w:t>
        <w:br/>
        <w:t>Зійшлися у гаю&lt;br /&gt;</w:t>
        <w:br/>
        <w:t>Ведмідь товстий та волохатий,&lt;br /&gt;</w:t>
        <w:br/>
        <w:t>Всесвітній пасічник-ласун,&lt;br /&gt;</w:t>
        <w:br/>
        <w:t>Завзятий Цап-стрибун,&lt;br /&gt;</w:t>
        <w:br/>
        <w:t>І телепень Осел ухатий,&lt;br /&gt;</w:t>
        <w:br/>
        <w:t>Дурного розуму невдатний син,&lt;br /&gt;</w:t>
        <w:br/>
        <w:t>Та передражник Малпенко Мартин.&lt;br /&gt;</w:t>
        <w:br/>
        <w:t>Сидять, балакають під липою густою:&lt;br /&gt;</w:t>
        <w:br/>
        <w:t>Хто бачив що і де хто був,&lt;br /&gt;</w:t>
        <w:br/>
        <w:t>Чи поблизу, чи, може, за горою,&lt;br /&gt;</w:t>
        <w:br/>
        <w:t>Які новинки чув.&lt;br /&gt;</w:t>
        <w:br/>
        <w:t>— Погано, братчики, без діла в світі жити! —&lt;br /&gt;</w:t>
        <w:br/>
        <w:t>Так Малпенко Мартин розмову завершив: —&lt;br /&gt;</w:t>
        <w:br/>
        <w:t>Признаться, ніде правди діти,&lt;br /&gt;</w:t>
        <w:br/>
        <w:t>І я гуляючи прожив;&lt;br /&gt;</w:t>
        <w:br/>
        <w:t>Одначе, скрізь тиняючись, чимало&lt;br /&gt;</w:t>
        <w:br/>
        <w:t>Всього побачить довелось…&lt;br /&gt;</w:t>
        <w:br/>
        <w:t>Ох, трудно в світі жити стало!&lt;br /&gt;</w:t>
        <w:br/>
        <w:t>Пора і нам придумать щось…&lt;br /&gt;</w:t>
        <w:br/>
        <w:t>Ви не турбуйтеся,— щоб довго не кортіло,&lt;br /&gt;</w:t>
        <w:br/>
        <w:t>Я зараз хочу раду дать:&lt;br /&gt;</w:t>
        <w:br/>
        <w:t>Музичить треба — от і діло,&lt;br /&gt;</w:t>
        <w:br/>
        <w:t>Коли хотіли знать!&lt;br /&gt;</w:t>
        <w:br/>
        <w:t>Зозуля накує музиці,&lt;br /&gt;</w:t>
        <w:br/>
        <w:t>Сказати в добрий час:&lt;br /&gt;</w:t>
        <w:br/>
        <w:t>Бенкет, весілля, вечорниці —&lt;br /&gt;</w:t>
        <w:br/>
        <w:t>Покличуть всюди нас.&lt;br /&gt;</w:t>
        <w:br/>
        <w:t>Нехай гуляють добрі люде&lt;br /&gt;</w:t>
        <w:br/>
        <w:t>В своїй веселій стороні;&lt;br /&gt;</w:t>
        <w:br/>
        <w:t>Їм хороше, і нам корисно буде…&lt;br /&gt;</w:t>
        <w:br/>
        <w:t>Чи добре я кажу, чи, може, ні?&lt;br /&gt;</w:t>
        <w:br/>
        <w:t>— Так! Добре! Будемо музичить! —&lt;br /&gt;</w:t>
        <w:br/>
        <w:t>Ревнув Ведмідь,— Розумна голова,&lt;br /&gt;</w:t>
        <w:br/>
        <w:t>Не гріх і розуму позичить…&lt;br /&gt;</w:t>
        <w:br/>
        <w:t>Робота гуртова.-&lt;br /&gt;</w:t>
        <w:br/>
        <w:t>І стали на тому: щоб слова не зміняти,-&lt;br /&gt;</w:t>
        <w:br/>
        <w:t>Не гаючись, се діло розпочати.&lt;br /&gt;</w:t>
        <w:br/>
        <w:t>Днів через три вони в тому ж гаю&lt;br /&gt;</w:t>
        <w:br/>
        <w:t>Справдили вигадку свою.&lt;br /&gt;</w:t>
        <w:br/>
        <w:t>Роздобули баса, цимбали,&lt;br /&gt;</w:t>
        <w:br/>
        <w:t>І скрипочка, і бубон є;&lt;br /&gt;</w:t>
        <w:br/>
        <w:t>Прехорошенько посідали&lt;br /&gt;</w:t>
        <w:br/>
        <w:t>Та як ушкварили — ой лишенько моє!&lt;br /&gt;</w:t>
        <w:br/>
        <w:t>Хто в ліс, мовляли, хто по дрова,&lt;br /&gt;</w:t>
        <w:br/>
        <w:t>Аж на ввесь гай луна гуде.&lt;br /&gt;</w:t>
        <w:br/>
        <w:t>Ведмедів бас реве, неначе та корова&lt;br /&gt;</w:t>
        <w:br/>
        <w:t>Із череди додому йде;&lt;br /&gt;</w:t>
        <w:br/>
        <w:t>Цап на цимбалах паличками&lt;br /&gt;</w:t>
        <w:br/>
        <w:t>І брязкотить, і дзенькотить,&lt;br /&gt;</w:t>
        <w:br/>
        <w:t>Трусне борідкою або хитне рогами,&lt;br /&gt;</w:t>
        <w:br/>
        <w:t>Мекече, бурмотить;&lt;br /&gt;</w:t>
        <w:br/>
        <w:t>Між ними грає, не вгаває,&lt;br /&gt;</w:t>
        <w:br/>
        <w:t>На скрипку Малпенко Мартин,&lt;br /&gt;</w:t>
        <w:br/>
        <w:t>Кувікає, пищить, як іноді буває&lt;br /&gt;</w:t>
        <w:br/>
        <w:t>Залізе порося у тин;&lt;br /&gt;</w:t>
        <w:br/>
        <w:t>Осел силкується під кленом,&lt;br /&gt;</w:t>
        <w:br/>
        <w:t>Щоб всіх перемудрить,&lt;br /&gt;</w:t>
        <w:br/>
        <w:t>І, як у діжку макогоном,&lt;br /&gt;</w:t>
        <w:br/>
        <w:t>У бубон стукотить.&lt;br /&gt;</w:t>
        <w:br/>
        <w:t>Злетілись гави і сороки,&lt;br /&gt;</w:t>
        <w:br/>
        <w:t>Шпаки, чижі і горобці,&lt;br /&gt;</w:t>
        <w:br/>
        <w:t>Регочуться, хапаючись за боки:&lt;br /&gt;</w:t>
        <w:br/>
        <w:t>— Ну так! удрали молодці!&lt;br /&gt;</w:t>
        <w:br/>
        <w:t>Нехай їй біс, такій музиці,&lt;br /&gt;</w:t>
        <w:br/>
        <w:t>Сполохала наш тихий гай,&lt;br /&gt;</w:t>
        <w:br/>
        <w:t>Не можна вдержаться ніякій птиці,&lt;br /&gt;</w:t>
        <w:br/>
        <w:t>Хоч куди видно утікай…&lt;br /&gt;</w:t>
        <w:br/>
        <w:t>— Ось цитьте-бо! — Мартин гукає.-&lt;br /&gt;</w:t>
        <w:br/>
        <w:t>Почин невдатний іноді буває!&lt;br /&gt;</w:t>
        <w:br/>
        <w:t>Тривайте, братчики, не так ми сидимо,-&lt;br /&gt;</w:t>
        <w:br/>
        <w:t>От зараз я попорядкую…&lt;br /&gt;</w:t>
        <w:br/>
        <w:t>— Щось та не так — і я вже чую,-&lt;br /&gt;</w:t>
        <w:br/>
        <w:t>Озвавсь Осел.— Ні, мабуть, не втнемо&lt;br /&gt;</w:t>
        <w:br/>
        <w:t>А Малпенко йому: — Та ну-бо,— каже,— годі!&lt;br /&gt;</w:t>
        <w:br/>
        <w:t>Не знаєш ти: музиці грать —&lt;br /&gt;</w:t>
        <w:br/>
        <w:t>Не горобців полохать в огороді…&lt;br /&gt;</w:t>
        <w:br/>
        <w:t>Послухайте, кому і де сідать:&lt;br /&gt;</w:t>
        <w:br/>
        <w:t>Ведмедику — під липою старою,&lt;br /&gt;</w:t>
        <w:br/>
        <w:t>А Цапу треба під вербу,&lt;br /&gt;</w:t>
        <w:br/>
        <w:t>Ослові — на горбу,&lt;br /&gt;</w:t>
        <w:br/>
        <w:t>Я примощусь під бузиною.&lt;br /&gt;</w:t>
        <w:br/>
        <w:t>Заграли знов — ще гірш нема ладу.&lt;br /&gt;</w:t>
        <w:br/>
        <w:t>Якраз на ту біду&lt;br /&gt;</w:t>
        <w:br/>
        <w:t>І Соловей тут опинився,-&lt;br /&gt;</w:t>
        <w:br/>
        <w:t>Вони до його: — Ну, мастак,&lt;br /&gt;</w:t>
        <w:br/>
        <w:t>Ти здорово співать навчився,&lt;br /&gt;</w:t>
        <w:br/>
        <w:t>Кажи по правді, що і як?&lt;br /&gt;</w:t>
        <w:br/>
        <w:t>— А що ж,— він каже,— вибачайте,&lt;br /&gt;</w:t>
        <w:br/>
        <w:t>Ні те, ні се,&lt;br /&gt;</w:t>
        <w:br/>
        <w:t>Хоч десять раз пересідайте,&lt;br /&gt;</w:t>
        <w:br/>
        <w:t>Немає хисту — от і все.</w:t>
      </w:r>
    </w:p>
    <w:p>
      <w:r>
        <w:br/>
        <w:t>Почув я раз — старі сміялись люде,&lt;br /&gt;</w:t>
        <w:br/>
        <w:t>Що квач притикою не буде;&lt;br /&gt;</w:t>
        <w:br/>
        <w:t>Питаю: Як? — А так, як бач,&lt;br /&gt;</w:t>
        <w:br/>
        <w:t>Причина невелика:&lt;br /&gt;</w:t>
        <w:br/>
        <w:t>Якая ж із квача притика,&lt;br /&gt;</w:t>
        <w:br/>
        <w:t>Коли він квач?&lt;br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