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Мотор — кротом...</w:t>
      </w:r>
    </w:p>
    <w:p>
      <w:r>
        <w:br/>
        <w:t xml:space="preserve"> Мотор — кротом,&lt;br /&gt;</w:t>
        <w:br/>
        <w:t>А&lt;br /&gt;</w:t>
        <w:br/>
        <w:t>Висi мiсив&lt;br /&gt;</w:t>
        <w:br/>
        <w:t>Радар.&lt;br /&gt;</w:t>
        <w:br/>
        <w:t>I&lt;br /&gt;</w:t>
        <w:br/>
        <w:t>От — сталебетонно тебе лат сто:&lt;br /&gt;</w:t>
        <w:br/>
        <w:t>Стоп! "О!.." — "Тс!.."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Мотор — кротом...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