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Моллі</w:t>
      </w:r>
    </w:p>
    <w:p>
      <w:r>
        <w:br/>
        <w:t xml:space="preserve"> Моллі</w:t>
      </w:r>
    </w:p>
    <w:p>
      <w:r>
        <w:br/>
        <w:t>На биту вийшовши дорогу,&lt;br /&gt;</w:t>
        <w:br/>
        <w:t>Я стрів красуню босоногу.&lt;br /&gt;</w:t>
        <w:br/>
        <w:t>На груддя глянув — і відчув я&lt;br /&gt;</w:t>
        <w:br/>
        <w:t>За ніжки дівчини тривогу.</w:t>
      </w:r>
    </w:p>
    <w:p>
      <w:r>
        <w:br/>
        <w:t>Такій би дівчині ходити&lt;br /&gt;</w:t>
        <w:br/>
        <w:t>У черевичках по паркету,&lt;br /&gt;</w:t>
        <w:br/>
        <w:t>Таку б хорошу посадити&lt;br /&gt;</w:t>
        <w:br/>
        <w:t>У позолочену карету.</w:t>
      </w:r>
    </w:p>
    <w:p>
      <w:r>
        <w:br/>
        <w:t>Ясне волосся розлилося&lt;br /&gt;</w:t>
        <w:br/>
        <w:t>По лебедино-білій шиї,&lt;br /&gt;</w:t>
        <w:br/>
        <w:t>А очі — зорі, що у морі&lt;br /&gt;</w:t>
        <w:br/>
        <w:t>Рятують човен в чорториї.</w:t>
      </w:r>
    </w:p>
    <w:p>
      <w:r>
        <w:br/>
        <w:t>Скромна, гарна Моллі,&lt;br /&gt;</w:t>
        <w:br/>
        <w:t>Наче квітка в полі.&lt;br /&gt;</w:t>
        <w:br/>
        <w:t>Кращої немає&lt;br /&gt;</w:t>
        <w:br/>
        <w:t>В цілому околі.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