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Могила царя Іраклія</w:t>
      </w:r>
    </w:p>
    <w:p>
      <w:r>
        <w:br/>
        <w:t xml:space="preserve"> Схилюсь на коліна, о царю, я перед твоєю труною,&lt;br /&gt;</w:t>
        <w:br/>
        <w:t>Ім'я твоє слізьми омию, посивілий в битвах герою!&lt;br /&gt;</w:t>
        <w:br/>
        <w:t>Ах, чом же святій твоїй тіні не можна вернути життя,&lt;br /&gt;</w:t>
        <w:br/>
        <w:t>Щоб Картлі нову ти побачив, своє найдорожче дитя!</w:t>
      </w:r>
    </w:p>
    <w:p>
      <w:r>
        <w:br/>
        <w:t>Схилюсь перед словом пророчим царсько?го твого заповіту,&lt;br /&gt;</w:t>
        <w:br/>
        <w:t>Яким напутив перед смертю ти Картлі, жалобою вкриту.&lt;br /&gt;</w:t>
        <w:br/>
        <w:t>Так! Царственний помисел світлий здійснився тепер назавжди,&lt;br /&gt;</w:t>
        <w:br/>
        <w:t>І ми, твої діти, вкушаєм його смаковиті плоди.</w:t>
      </w:r>
    </w:p>
    <w:p>
      <w:r>
        <w:br/>
        <w:t>Вертають сини твої рідні, недолею гнані по світу,&lt;br /&gt;</w:t>
        <w:br/>
        <w:t>Приносять з собою вітчизні і вісті відрадні, й освіту.&lt;br /&gt;</w:t>
        <w:br/>
        <w:t>Душа мандрівців полум'яних, що повна любові й снаги,&lt;br /&gt;</w:t>
        <w:br/>
        <w:t>Горінням своїм розтопила суворі північні сніги.</w:t>
      </w:r>
    </w:p>
    <w:p>
      <w:r>
        <w:br/>
        <w:t>Вертаються діти додому з коштовним і добрим насінням —&lt;br /&gt;</w:t>
        <w:br/>
        <w:t>Багатий врожай з нього буде під неба гарячим промінням...&lt;br /&gt;</w:t>
        <w:br/>
        <w:t>Колись владувала тут шабля грузинського войовника,&lt;br /&gt;</w:t>
        <w:br/>
        <w:t>Тепер же керує правилом незбройна і мирна рука!</w:t>
      </w:r>
    </w:p>
    <w:p>
      <w:r>
        <w:br/>
        <w:t>Вже серцеві Грузії годі Каспійським тривожитись морем,&lt;br /&gt;</w:t>
        <w:br/>
        <w:t>Вже миру її не турбує воно гуркотінням суворим,&lt;br /&gt;</w:t>
        <w:br/>
        <w:t>І хвилями Чорного моря не ворог запеклий пливе,&lt;br /&gt;</w:t>
        <w:br/>
        <w:t>А наші брати припливають до нас на спіткання нове.</w:t>
      </w:r>
    </w:p>
    <w:p>
      <w:r>
        <w:br/>
        <w:t>Хай буде й мир, і пошана, о царю, святій твоїй тіні!&lt;br /&gt;</w:t>
        <w:br/>
        <w:t>Ти духом своїм надихаєш Іверії3 давні твердині.&lt;br /&gt;</w:t>
        <w:br/>
        <w:t>Премудрість твого заповіту відчула грузинська земля,&lt;br /&gt;</w:t>
        <w:br/>
        <w:t>І, складену з сліз всенародних, гробницю твою прославля.</w:t>
      </w:r>
    </w:p>
    <w:p>
      <w:r>
        <w:br/>
        <w:t>2 Іраклій II (1716-1798) — грузинський цар і полководець,&lt;br /&gt;</w:t>
        <w:br/>
        <w:t>поборник об'єднання Грузії та Росії.&lt;br /&gt;</w:t>
        <w:br/>
        <w:t>3 Іверія — Грузія.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Могила царя Іраклія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