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 іншим</w:t>
      </w:r>
    </w:p>
    <w:p>
      <w:r>
        <w:br/>
        <w:t xml:space="preserve"> Коли буду я навіть сивою,&lt;br /&gt;</w:t>
        <w:br/>
        <w:t>і життя моє піде мрякою,&lt;br /&gt;</w:t>
        <w:br/>
        <w:t>я для тебе буду красивою,&lt;br /&gt;</w:t>
        <w:br/>
        <w:t>а для когось, може, й ніякою.&lt;br /&gt;</w:t>
        <w:br/>
        <w:t>А для когось лихою, впертою,&lt;br /&gt;</w:t>
        <w:br/>
        <w:t>ще для когось відьмою, коброю.&lt;br /&gt;</w:t>
        <w:br/>
        <w:t>А між іншим, якщо відверто,&lt;br /&gt;</w:t>
        <w:br/>
        <w:t>то була я дурною і доброю.&lt;br /&gt;</w:t>
        <w:br/>
        <w:t>Безборонною, несинхронною&lt;br /&gt;</w:t>
        <w:br/>
        <w:t>ні з теоріями, ні з практиками.&lt;br /&gt;</w:t>
        <w:br/>
        <w:t>І боліла в мені іронія&lt;br /&gt;</w:t>
        <w:br/>
        <w:t>всіма ліктиками й галактиками.&lt;br /&gt;</w:t>
        <w:br/>
        <w:t>І не знало міщанське кодло,&lt;br /&gt;</w:t>
        <w:br/>
        <w:t>коли я захлиналась лихом,&lt;br /&gt;</w:t>
        <w:br/>
        <w:t>що душа між люди виходила&lt;br /&gt;</w:t>
        <w:br/>
        <w:t>забинтована білим сміхом.&lt;br /&gt;</w:t>
        <w:br/>
        <w:t>І в житті, як на полі мінному,&lt;br /&gt;</w:t>
        <w:br/>
        <w:t>я просила в цьому сторіччі&lt;br /&gt;</w:t>
        <w:br/>
        <w:t>хоч би той магазинний мінімум:&lt;br /&gt;</w:t>
        <w:br/>
        <w:t>— Люди, будьте взаємно ввічливі!&lt;br /&gt;</w:t>
        <w:br/>
        <w:t>І якби на те моя воля,&lt;br /&gt;</w:t>
        <w:br/>
        <w:t>написала б я скрізь курсивами:&lt;br /&gt;</w:t>
        <w:br/>
        <w:t>— Так багато на світі горя,&lt;br /&gt;</w:t>
        <w:br/>
        <w:t>люди, будьте взаємно красивими!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 іншим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