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Місяць-жмурик</w:t>
      </w:r>
    </w:p>
    <w:p>
      <w:r>
        <w:br/>
        <w:t xml:space="preserve"> Лічилка</w:t>
      </w:r>
    </w:p>
    <w:p>
      <w:r>
        <w:br/>
        <w:t>Місяць жмурить. Раз і два —&lt;br /&gt;</w:t>
        <w:br/>
        <w:t>в тінь сховалася трава.</w:t>
      </w:r>
    </w:p>
    <w:p>
      <w:r>
        <w:br/>
        <w:t>Три, чотири — і ріка&lt;br /&gt;</w:t>
        <w:br/>
        <w:t>швидко в сутінки тіка.</w:t>
      </w:r>
    </w:p>
    <w:p>
      <w:r>
        <w:br/>
        <w:t>За рікою слідом ліс&lt;br /&gt;</w:t>
        <w:br/>
        <w:t>з головою в темінь вліз.</w:t>
      </w:r>
    </w:p>
    <w:p>
      <w:r>
        <w:br/>
        <w:t>Раз, два, три, чотири, п'ять —&lt;br /&gt;</w:t>
        <w:br/>
        <w:t>місяць каже: — Йду шукать!</w:t>
      </w:r>
    </w:p>
    <w:p>
      <w:r>
        <w:br/>
        <w:t>Срібне око, жовтий хвіст —&lt;br /&gt;</w:t>
        <w:br/>
        <w:t>вийшов жмурик на поміст.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Місяць-жмурик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