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дух як ніч</w:t>
      </w:r>
    </w:p>
    <w:p>
      <w:r>
        <w:br/>
        <w:t xml:space="preserve"> * * *</w:t>
      </w:r>
    </w:p>
    <w:p>
      <w:r>
        <w:br/>
        <w:t>Мій дух як ніч. О, грай скоріш!&lt;br /&gt;</w:t>
        <w:br/>
        <w:t>Я ще вчуваю арфи глас,&lt;br /&gt;</w:t>
        <w:br/>
        <w:t>Нехай воркує жалібніш&lt;br /&gt;</w:t>
        <w:br/>
        <w:t>І тішить слух в останній час.&lt;br /&gt;</w:t>
        <w:br/>
        <w:t>Як ще надія в серці спить,&lt;br /&gt;</w:t>
        <w:br/>
        <w:t>Її розбудить віщий спів.&lt;br /&gt;</w:t>
        <w:br/>
        <w:t>Як є сльоза, вона збіжить,&lt;br /&gt;</w:t>
        <w:br/>
        <w:t>Поки мій мозок не згорів.&lt;br /&gt;</w:t>
        <w:br/>
        <w:t>Але суворо й смутно грай,&lt;br /&gt;</w:t>
        <w:br/>
        <w:t>Додай жалю в свій перший звук.&lt;br /&gt;</w:t>
        <w:br/>
        <w:t>Молю тебе, заплакать дай,&lt;br /&gt;</w:t>
        <w:br/>
        <w:t>Бо розпадеться серце з мук.&lt;br /&gt;</w:t>
        <w:br/>
        <w:t>Воно в собі терпить давно,&lt;br /&gt;</w:t>
        <w:br/>
        <w:t>Давно вже в ньому вщерть образ,&lt;br /&gt;</w:t>
        <w:br/>
        <w:t>Як не поможе спів, воно&lt;br /&gt;</w:t>
        <w:br/>
        <w:t>Од мук тяжких порветься враз!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дух як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