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їхали, а надовкола вітер...</w:t>
      </w:r>
    </w:p>
    <w:p>
      <w:r>
        <w:br/>
        <w:t xml:space="preserve"> Ми їхали, а надовкола вітер&lt;br /&gt;</w:t>
        <w:br/>
        <w:t>Печаль розносив спритним поштарем.&lt;br /&gt;</w:t>
        <w:br/>
        <w:t>В осіннім небі охололий щем&lt;br /&gt;</w:t>
        <w:br/>
        <w:t>Усю блакить поспішним рухом витер.</w:t>
      </w:r>
    </w:p>
    <w:p>
      <w:r>
        <w:br/>
        <w:t>І засіріло враз від того щему,&lt;br /&gt;</w:t>
        <w:br/>
        <w:t>Лише чиясь душа, як сирота,&lt;br /&gt;</w:t>
        <w:br/>
        <w:t>Лічила занапащені літа&lt;br /&gt;</w:t>
        <w:br/>
        <w:t>Напівдорозі до садів Едему.</w:t>
      </w:r>
    </w:p>
    <w:p>
      <w:r>
        <w:br/>
        <w:t>І скрикнув жаль, неначе хвора птаха,&lt;br /&gt;</w:t>
        <w:br/>
        <w:t>І обпекло палким вогнем гортань!..&lt;br /&gt;</w:t>
        <w:br/>
        <w:t>Чи відаєм: а де лежить та грань,&lt;br /&gt;</w:t>
        <w:br/>
        <w:t>Через котру іде життя на плаху?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їхали, а надовкола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