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судилось</w:t>
      </w:r>
    </w:p>
    <w:p>
      <w:r>
        <w:br/>
        <w:t xml:space="preserve"> Центнери мрій в собі ношу я,&lt;br /&gt;</w:t>
        <w:br/>
        <w:t>Свічусь марою попід зір'ю,&lt;br /&gt;</w:t>
        <w:br/>
        <w:t>У вир сучасності вдивляюсь,&lt;br /&gt;</w:t>
        <w:br/>
        <w:t>Дивлюсь, молюсь — і важу, й мірю.</w:t>
      </w:r>
    </w:p>
    <w:p>
      <w:r>
        <w:br/>
        <w:t>Тяжкі в нас час, і сни, і мрії...&lt;br /&gt;</w:t>
        <w:br/>
        <w:t>Як спотикнусь, то ввесь тремчу я,&lt;br /&gt;</w:t>
        <w:br/>
        <w:t>I все мені тоді здається,&lt;br /&gt;</w:t>
        <w:br/>
        <w:t>Що смак життя у роті чую.</w:t>
      </w:r>
    </w:p>
    <w:p>
      <w:r>
        <w:br/>
        <w:t>Я смак життя у роті чую,&lt;br /&gt;</w:t>
        <w:br/>
        <w:t>А ген далеко, по низов'ю,&lt;br /&gt;</w:t>
        <w:br/>
        <w:t>Дзюрчать-бурчать малі потоки,&lt;br /&gt;</w:t>
        <w:br/>
        <w:t>Закрашені моєю кров'ю.</w:t>
      </w:r>
    </w:p>
    <w:p>
      <w:r>
        <w:br/>
        <w:t>I десь я вже в високій висі,&lt;br /&gt;</w:t>
        <w:br/>
        <w:t>I ніби доступивсь твердого.&lt;br /&gt;</w:t>
        <w:br/>
        <w:t>Мій п'єдестал — граніт чи бронза:&lt;br /&gt;</w:t>
        <w:br/>
        <w:t>Стою на голові у Бога.</w:t>
      </w:r>
    </w:p>
    <w:p>
      <w:r>
        <w:br/>
        <w:t>Стою і жду, зорю тривожно,&lt;br /&gt;</w:t>
        <w:br/>
        <w:t>Бо вже майбутності не вірю,&lt;br /&gt;</w:t>
        <w:br/>
        <w:t>I з мене ринуть муки-болі,&lt;br /&gt;</w:t>
        <w:br/>
        <w:t>Як буйна повінь по підгір'ю.</w:t>
      </w:r>
    </w:p>
    <w:p>
      <w:r>
        <w:br/>
        <w:t>Стою на голові у Бога,&lt;br /&gt;</w:t>
        <w:br/>
        <w:t>То можу стерпіти нестерпне&lt;br /&gt;</w:t>
        <w:br/>
        <w:t>I винести казан цей клятий,&lt;br /&gt;</w:t>
        <w:br/>
        <w:t>Моє лихе і добре серце.</w:t>
      </w:r>
    </w:p>
    <w:p>
      <w:r>
        <w:br/>
        <w:t>Вся снасть моя — чуже знаряддя,&lt;br /&gt;</w:t>
        <w:br/>
        <w:t>Диявольський фургон поштовий:&lt;br /&gt;</w:t>
        <w:br/>
        <w:t>Приймай вантаж — жахи епохи,&lt;br /&gt;</w:t>
        <w:br/>
        <w:t>У дальший свій перекантовуй!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судилось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