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Ловці</w:t>
      </w:r>
    </w:p>
    <w:p>
      <w:r>
        <w:br/>
        <w:t xml:space="preserve"> Є й досі люди: вітер і ліси&lt;br /&gt;</w:t>
        <w:br/>
        <w:t>Одбилися у їх очах жорстоких,&lt;br /&gt;</w:t>
        <w:br/>
        <w:t>В них перегукуються голоси,&lt;br /&gt;</w:t>
        <w:br/>
        <w:t>Загублені у давніх, сивих роках.</w:t>
      </w:r>
    </w:p>
    <w:p>
      <w:r>
        <w:br/>
        <w:t>Схилившися на конях огняних,&lt;br /&gt;</w:t>
        <w:br/>
        <w:t>Що на боках несуть палючі тавра,&lt;br /&gt;</w:t>
        <w:br/>
        <w:t>Женуться по заметах снігових,&lt;br /&gt;</w:t>
        <w:br/>
        <w:t>Нагадуючи п'яного кентавра.</w:t>
      </w:r>
    </w:p>
    <w:p>
      <w:r>
        <w:br/>
        <w:t>І кінський піт, як божеський напій,&lt;br /&gt;</w:t>
        <w:br/>
        <w:t>Голодні ніздрі палить і лоскоче,&lt;br /&gt;</w:t>
        <w:br/>
        <w:t>І голе серце в темряві сліпій&lt;br /&gt;</w:t>
        <w:br/>
        <w:t>Темніше од завіяної ночі.</w:t>
      </w:r>
    </w:p>
    <w:p>
      <w:r>
        <w:br/>
        <w:t>Підвівши штуцер, грізний і слизький,&lt;br /&gt;</w:t>
        <w:br/>
        <w:t>На мушку ловлять гнівну ведмедицю,&lt;br /&gt;</w:t>
        <w:br/>
        <w:t>І м'язи загорілої руки&lt;br /&gt;</w:t>
        <w:br/>
        <w:t>Спокійно тиснуть непохитну крицю.</w:t>
      </w:r>
    </w:p>
    <w:p>
      <w:r>
        <w:br/>
        <w:t>Коли весною кулик лісовий&lt;br /&gt;</w:t>
        <w:br/>
        <w:t>Пливе, як тінь, через безумні віти,&lt;br /&gt;</w:t>
        <w:br/>
        <w:t>Вони очима круглими сови&lt;br /&gt;</w:t>
        <w:br/>
        <w:t>Його чатують, щоб огнем зустріти.</w:t>
      </w:r>
    </w:p>
    <w:p>
      <w:r>
        <w:br/>
        <w:t>Спадає осінь, як димчастий сніг,&lt;br /&gt;</w:t>
        <w:br/>
        <w:t>І гостро пахне листя недогниле,—&lt;br /&gt;</w:t>
        <w:br/>
        <w:t>Ловець, піднявши голосний батіг,&lt;br /&gt;</w:t>
        <w:br/>
        <w:t>Спуска хортів на поле пожовтіле.</w:t>
      </w:r>
    </w:p>
    <w:p>
      <w:r>
        <w:br/>
        <w:t>Все дише, б'ється, гомонить, іде.&lt;br /&gt;</w:t>
        <w:br/>
        <w:t>Він любить рибу, звірину і птицю,—&lt;br /&gt;</w:t>
        <w:br/>
        <w:t>І, люблячи, без жалю підведе&lt;br /&gt;</w:t>
        <w:br/>
        <w:t>Свою холодну і тверду рушницю.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