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Людськість</w:t>
      </w:r>
    </w:p>
    <w:p>
      <w:r>
        <w:br/>
        <w:t xml:space="preserve"> П. Тичині</w:t>
      </w:r>
    </w:p>
    <w:p>
      <w:r>
        <w:br/>
        <w:t>Червонобоким яблуком округлим&lt;br /&gt;</w:t>
        <w:br/>
        <w:t>Скотився день, доспілий і тяжкий,&lt;br /&gt;</w:t>
        <w:br/>
        <w:t>І ніч повільним помахом руки&lt;br /&gt;</w:t>
        <w:br/>
        <w:t>Широкі тіні чорним пише вуглем.</w:t>
      </w:r>
    </w:p>
    <w:p>
      <w:r>
        <w:br/>
        <w:t>Солодкою стрілою пізній цвіт,&lt;br /&gt;</w:t>
        <w:br/>
        <w:t>Скрадаю чися, приморозок ранить.&lt;br /&gt;</w:t>
        <w:br/>
        <w:t>Дзвенить земля, як кований копит.&lt;br /&gt;</w:t>
        <w:br/>
        <w:t>Зима прийде — і серця не обманить,</w:t>
      </w:r>
    </w:p>
    <w:p>
      <w:r>
        <w:br/>
        <w:t>Все буде так, як писано в книжках:&lt;br /&gt;</w:t>
        <w:br/>
        <w:t>Зірчастий сніг, легкий на вітах іній&lt;br /&gt;</w:t>
        <w:br/>
        <w:t>І голоси самотні у полях.</w:t>
      </w:r>
    </w:p>
    <w:p>
      <w:r>
        <w:br/>
        <w:t>Та й по снігах, метелицях поплине,&lt;br /&gt;</w:t>
        <w:br/>
        <w:t>Як у дзвінких, незміряних морях,&lt;br /&gt;</w:t>
        <w:br/>
        <w:t>Невірний човен вірної людини.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Людськість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