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Людина, яка хотіла вкрасти Колізей</w:t>
      </w:r>
    </w:p>
    <w:p>
      <w:r>
        <w:br/>
        <w:t xml:space="preserve"> &lt;p&gt;Якось одному чоловікові заманулося стати єдиним власником римського Колізею, і вирішив він його вкрасти. Узяв торбу, пішов до Колізею і, помітивши, що сторож десь на другому боці, швиденько набрав каміння і гайда додому. Назавтра зробив так само. І так щоранку, крім неділі, ходив до Колізею по двічі й по тричі, пильно стежачи, щоб вартовий його не запримітив. А в неділю чоловік відпочивав і рахував крадені камені, що купою лежали в льосі.</w:t>
      </w:r>
    </w:p>
    <w:p>
      <w:r>
        <w:br/>
        <w:t>Заповнивши льох, він наносив каміння на горище, а коли вже й там не стало місця, почав ховати каміння під диванами, в шафах, у кошиках, де складав брудну білизну. Щоразу, приходячи до Колізею, чоловік оглядав його з усіх боків і в думці проказував:</w:t>
      </w:r>
    </w:p>
    <w:p>
      <w:r>
        <w:br/>
        <w:t>"Людям здається, що Колізей не змінився. Та я знаю, що ось тут він поменшав".</w:t>
      </w:r>
    </w:p>
    <w:p>
      <w:r>
        <w:br/>
        <w:t>І, витираючи піт з чола, виважував шмат цеглини зі сходів або висмикував каменюку із склепіння та кидав у торбу. Повз нього проходили туристи, милувалися спорудою, роззявивши рота, а він нишком усміхався: "Постривайте, скоро не стане Колізею. Отоді вам очі на лоба полізуть".</w:t>
      </w:r>
    </w:p>
    <w:p>
      <w:r>
        <w:br/>
        <w:t>Заходячи до крамнички й дивлячись на кольорові листівки з зображенням величного амфітеатру, він шалено радів, а щоб приховати свою втіху, вдавав, що сякається, і сам думав: "Хе-хе! Кольорові листівки... Незабаром матимете той Колізей хіба що на листівках!"</w:t>
      </w:r>
    </w:p>
    <w:p>
      <w:r>
        <w:br/>
        <w:t>Минали місяці, роки. Крадене каміння купою лежало під ліжком, громадилося в кухні, лишивши тільки прохід між газовою плитою й умивальником, і по вінця наповнювало ванну; сіни ж перетворилися на окоп. А Колізей все стояв на своєму місці, жодного склепіння йому не бракувало. Якби комар взявся до руйнації, то більшої шкоди не завдав би. Бідолашного злодія на старість охопив відчай. Він задумався: "А що, коли я взявся не за те діло? Може, краще було б украсти баню собору святого Петра? Е ні, не кину! Раз узявся, то вже доведу справу до кінця".</w:t>
      </w:r>
    </w:p>
    <w:p>
      <w:r>
        <w:br/>
        <w:t>Носити каміння ставало йому щораз важче, боліли руки, кривавились пальці. Почуваючи, що смерть недалеко, чоловік востаннє почвалав до Колізею і з великою натугою вибрався сходами на верхню терасу. Надвечірнє сонце розмальовувало жовтогарячими і фіолетовими барвами стародавні руїни. Та бідолашний старий нічого не бачив: сльози і втома заслонили йому очі. Він хотів зостатися на самотині, та заважав натовп туристів, що висловлювали різними мовами своє захоплення. Та зненацька серед людського гомону задзвенів сріблястий голосок хлопчика: "Не руш! То моє, моє!"</w:t>
      </w:r>
    </w:p>
    <w:p>
      <w:r>
        <w:br/>
        <w:t>Як недоречно, фальшиво звучало слово "моє" перед такою красою! Тепер старий це збагнув і хотів щось сказати хлопчикові, навчити його називати "моє" "нашим", та вже не міг.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Людина, яка хотіла вкрасти Колізей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