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Люблю весну, та хто її не любить...</w:t>
      </w:r>
    </w:p>
    <w:p>
      <w:r>
        <w:br/>
        <w:t xml:space="preserve"> Люблю весну, та хто її не любить,&lt;br /&gt;</w:t>
        <w:br/>
        <w:t>Коли життя цвіте, як пишний сад.&lt;br /&gt;</w:t>
        <w:br/>
        <w:t>І, мов у сні, шепочуть листя губи,&lt;br /&gt;</w:t>
        <w:br/>
        <w:t>І квіти шлють солодкий аромат.</w:t>
      </w:r>
    </w:p>
    <w:p>
      <w:r>
        <w:br/>
        <w:t>Люблю весну, коли плюскочуть ріки,&lt;br /&gt;</w:t>
        <w:br/>
        <w:t>Коли рида од щастя соловей&lt;br /&gt;</w:t>
        <w:br/>
        <w:t>І заглядає сонце під повіки&lt;br /&gt;</w:t>
        <w:br/>
        <w:t>У тишині задуманих алей...</w:t>
      </w:r>
    </w:p>
    <w:p>
      <w:r>
        <w:br/>
        <w:t>Люблю, коли блукає місяць в травах,&lt;br /&gt;</w:t>
        <w:br/>
        <w:t>Хатини білить променем своїм&lt;br /&gt;</w:t>
        <w:br/>
        <w:t>І п'є тепло ночей ласкавих,&lt;br /&gt;</w:t>
        <w:br/>
        <w:t>А на лугах пливе туманів дим...</w:t>
      </w:r>
    </w:p>
    <w:p>
      <w:r>
        <w:br/>
        <w:t>Весна вдягла у зелень віти в дуба,&lt;br /&gt;</w:t>
        <w:br/>
        <w:t>уже курличуть в небі журавлі.&lt;br /&gt;</w:t>
        <w:br/>
        <w:t>Люблю весну, та хто її не любить&lt;br /&gt;</w:t>
        <w:br/>
        <w:t>на цій чудесній, радісній землі!</w:t>
      </w:r>
    </w:p>
    <w:p>
      <w:r>
        <w:br/>
        <w:t>1950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Люблю весну, та хто її не любить...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