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птахів</w:t>
      </w:r>
    </w:p>
    <w:p>
      <w:r>
        <w:br/>
        <w:t xml:space="preserve"> Як живеться вам, птахи,&lt;br /&gt;</w:t>
        <w:br/>
        <w:t>на гребінчиках дахів?&lt;br /&gt;</w:t>
        <w:br/>
        <w:t>На вітрах зимових, лютих,&lt;br /&gt;</w:t>
        <w:br/>
        <w:t>ви не мерзнете, птахи?</w:t>
      </w:r>
    </w:p>
    <w:p>
      <w:r>
        <w:br/>
        <w:t>Залітайте-но&lt;br /&gt;</w:t>
        <w:br/>
        <w:t>до мене,&lt;br /&gt;</w:t>
        <w:br/>
        <w:t>поговоримо в теплі,&lt;br /&gt;</w:t>
        <w:br/>
        <w:t>чаю вип'ємо з варенням&lt;br /&gt;</w:t>
        <w:br/>
        <w:t>та з'їмо духмяний хліб.</w:t>
      </w:r>
    </w:p>
    <w:p>
      <w:r>
        <w:br/>
        <w:t>Ви розкажете мені&lt;br /&gt;</w:t>
        <w:br/>
        <w:t>про життя в височині,&lt;br /&gt;</w:t>
        <w:br/>
        <w:t>навчите мене літати&lt;br /&gt;</w:t>
        <w:br/>
        <w:t>і виспівувать пісні.</w:t>
      </w:r>
    </w:p>
    <w:p>
      <w:r>
        <w:br/>
        <w:t>Ну, а я&lt;br /&gt;</w:t>
        <w:br/>
        <w:t>казок навчу вас —&lt;br /&gt;</w:t>
        <w:br/>
        <w:t>буду вам&lt;br /&gt;</w:t>
        <w:br/>
        <w:t>щодня читати,&lt;br /&gt;</w:t>
        <w:br/>
        <w:t>хай улітку вас почують&lt;br /&gt;</w:t>
        <w:br/>
        <w:t>ваші славні пташенята.&lt;br /&gt;</w:t>
        <w:br/>
        <w:t>Так і будемо&lt;br /&gt;</w:t>
        <w:br/>
        <w:t>стрічатись&lt;br /&gt;</w:t>
        <w:br/>
        <w:t>ми щовечора.&lt;br /&gt;</w:t>
        <w:br/>
        <w:t>А коли весна настане —&lt;br /&gt;</w:t>
        <w:br/>
        <w:t>защебечемо!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птахів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