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Лірична</w:t>
      </w:r>
    </w:p>
    <w:p>
      <w:r>
        <w:br/>
        <w:t xml:space="preserve"> &lt;blockquote&gt;Марині&lt;/blockquote&gt;</w:t>
      </w:r>
    </w:p>
    <w:p>
      <w:r>
        <w:br/>
        <w:t>Гілки, наче лапи, тремтять у ялин,&lt;br /&gt;</w:t>
        <w:br/>
        <w:t>Пташині пісні, наче диво, —&lt;br /&gt;</w:t>
        <w:br/>
        <w:t>Живеш в зачарованім колі рослин,&lt;br /&gt;</w:t>
        <w:br/>
        <w:t>І звідти піти неможливо.</w:t>
      </w:r>
    </w:p>
    <w:p>
      <w:r>
        <w:br/>
        <w:t>Хай черемхи тут сохнуть щодня на вітру,&lt;br /&gt;</w:t>
        <w:br/>
        <w:t>Хай бузки опадають дощами, —&lt;br /&gt;</w:t>
        <w:br/>
        <w:t>Все одно звідціля я тебе заберу&lt;br /&gt;</w:t>
        <w:br/>
        <w:t>В свій палац під ясними зірками!</w:t>
      </w:r>
    </w:p>
    <w:p>
      <w:r>
        <w:br/>
        <w:t>На тисячу літ чаклунами твій світ&lt;br /&gt;</w:t>
        <w:br/>
        <w:t>Укритий від мене й від світла, —&lt;br /&gt;</w:t>
        <w:br/>
        <w:t>І думаєш ти, що найкращий той цвіт,&lt;br /&gt;</w:t>
        <w:br/>
        <w:t>Що в дикому лісі розквітнув.</w:t>
      </w:r>
    </w:p>
    <w:p>
      <w:r>
        <w:br/>
        <w:t>Хай уранці не буде роси у бору,&lt;br /&gt;</w:t>
        <w:br/>
        <w:t>Місяць з небом у сварці — не горе, —&lt;br /&gt;</w:t>
        <w:br/>
        <w:t>Все одно звідціля я тебе заберу&lt;br /&gt;</w:t>
        <w:br/>
        <w:t>В світлий терем з балконом на море!</w:t>
      </w:r>
    </w:p>
    <w:p>
      <w:r>
        <w:br/>
        <w:t>В якій день на тижні, скажи завчасу,&lt;br /&gt;</w:t>
        <w:br/>
        <w:t>Ти вийдеш до мене скрадливо,&lt;br /&gt;</w:t>
        <w:br/>
        <w:t>Коли я тебе на руках понесу&lt;br /&gt;</w:t>
        <w:br/>
        <w:t>Туди, де знайти неможливо?</w:t>
      </w:r>
    </w:p>
    <w:p>
      <w:r>
        <w:br/>
        <w:t>Я украду тебе, як не скажеш ти: "Ні..."&lt;br /&gt;</w:t>
        <w:br/>
        <w:t>Стільки сил змарнував без овацій!&lt;br /&gt;</w:t>
        <w:br/>
        <w:t>І ти згоджуйся хоч би на рай в курені,&lt;br /&gt;</w:t>
        <w:br/>
        <w:t>Якщо зайняті терем з палацом!</w:t>
      </w:r>
    </w:p>
    <w:p>
      <w:r>
        <w:br/>
        <w:t>© Іван Редчиць. Переклад, 2009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Лірична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