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Лебідь</w:t>
      </w:r>
    </w:p>
    <w:p>
      <w:r>
        <w:br/>
        <w:t xml:space="preserve"> Стефан Малларме&lt;br /&gt;</w:t>
        <w:br/>
        <w:t>Лебідь</w:t>
      </w:r>
    </w:p>
    <w:p>
      <w:r>
        <w:br/>
        <w:t>Перекладач: М. Драй-Хмара</w:t>
      </w:r>
    </w:p>
    <w:p>
      <w:r>
        <w:br/>
        <w:t>Сонет</w:t>
      </w:r>
    </w:p>
    <w:p>
      <w:r>
        <w:br/>
        <w:t>Краси пречистої безсмертний гордий син,&lt;br /&gt;</w:t>
        <w:br/>
        <w:t>ударом п'яних крил чи ти розіб'єш нині&lt;br /&gt;</w:t>
        <w:br/>
        <w:t>забуте озеро, де покриває іній&lt;br /&gt;</w:t>
        <w:br/>
        <w:t>прозорий зльотів лід, що не дійшли вершин?</w:t>
      </w:r>
    </w:p>
    <w:p>
      <w:r>
        <w:br/>
        <w:t>О лебедю, згадай, ти був і є один&lt;br /&gt;</w:t>
        <w:br/>
        <w:t>прекрасний, та дарма змагатися в пустині:&lt;br /&gt;</w:t>
        <w:br/>
        <w:t>ти в пісні не сказав, в якій це жить країні,&lt;br /&gt;</w:t>
        <w:br/>
        <w:t>як мертвої зими засяє сонний сплін.</w:t>
      </w:r>
    </w:p>
    <w:p>
      <w:r>
        <w:br/>
        <w:t>Ти шиєю струснеш білясту агонію,&lt;br /&gt;</w:t>
        <w:br/>
        <w:t>одкинеш безміру просторів цих стихію,&lt;br /&gt;</w:t>
        <w:br/>
        <w:t>але не жах землі, що крила полонив.</w:t>
      </w:r>
    </w:p>
    <w:p>
      <w:r>
        <w:br/>
        <w:t>І як мара в імлі леліє сяйвом срібним,&lt;br /&gt;</w:t>
        <w:br/>
        <w:t>холодним сном зневаг навік себе ти вкрив,&lt;br /&gt;</w:t>
        <w:br/>
        <w:t>о лебедю, в своїм вигнанні непотрібнім!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