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 Синьогуб</w:t>
      </w:r>
    </w:p>
    <w:p>
      <w:r>
        <w:br/>
        <w:t xml:space="preserve"> Над могилами самогубців&lt;br /&gt;</w:t>
        <w:br/>
        <w:t>Уночі схилявся Білий Ріг.&lt;br /&gt;</w:t>
        <w:br/>
        <w:t>Над могилами Синьогуб цвів&lt;br /&gt;</w:t>
        <w:br/>
        <w:t>І ніяк одцвісти не міг…</w:t>
      </w:r>
    </w:p>
    <w:p>
      <w:r>
        <w:br/>
        <w:t>А ніч тяглася і не було ранку.&lt;br /&gt;</w:t>
        <w:br/>
        <w:t>А квітка самогубців Синьогуб&lt;br /&gt;</w:t>
        <w:br/>
        <w:t>Тремтіла у мертвечому танку&lt;br /&gt;</w:t>
        <w:br/>
        <w:t>І вабила серця до самозгуб.</w:t>
      </w:r>
    </w:p>
    <w:p>
      <w:r>
        <w:br/>
        <w:t>І чекала життьова утома&lt;br /&gt;</w:t>
        <w:br/>
        <w:t>На згуки Судних Труб…&lt;br /&gt;</w:t>
        <w:br/>
        <w:t>А ніч була нерухома&lt;br /&gt;</w:t>
        <w:br/>
        <w:t>І нев’яла квітка Синьогуб…</w:t>
      </w:r>
    </w:p>
    <w:p>
      <w:r>
        <w:br/>
        <w:t>І над житлами самогубців&lt;br /&gt;</w:t>
        <w:br/>
        <w:t>Жах смерти життя стеріг…&lt;br /&gt;</w:t>
        <w:br/>
        <w:t>Уночі жахливо Синьогуб цвів&lt;br /&gt;</w:t>
        <w:br/>
        <w:t>І ніяк одцвісти не міг.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 Синьогуб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