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Кулявий сонет</w:t>
      </w:r>
    </w:p>
    <w:p>
      <w:r>
        <w:br/>
        <w:t xml:space="preserve"> Як прийде осінь тиха, сумовита&lt;br /&gt;</w:t>
        <w:br/>
        <w:t>І вбере поле жовтою травою,&lt;br /&gt;</w:t>
        <w:br/>
        <w:t>Земля затужить за леготом літа,—&lt;br /&gt;</w:t>
        <w:br/>
        <w:t>Затужу за тобою…</w:t>
      </w:r>
    </w:p>
    <w:p>
      <w:r>
        <w:br/>
        <w:t>Як прийде осінь тиха, сумовита&lt;br /&gt;</w:t>
        <w:br/>
        <w:t>І все овіє тихою тугою,&lt;br /&gt;</w:t>
        <w:br/>
        <w:t>Земля застогне — сумна, в скиби зрита,—&lt;br /&gt;</w:t>
        <w:br/>
        <w:t>Заплачу за тобою…</w:t>
      </w:r>
    </w:p>
    <w:p>
      <w:r>
        <w:br/>
        <w:t>А як прийдуть зими беззвіздні ночі,&lt;br /&gt;</w:t>
        <w:br/>
        <w:t>Повні тривоги ожидання й болю,&lt;br /&gt;</w:t>
        <w:br/>
        <w:t>Як студінь стисне чорну землі груду —</w:t>
      </w:r>
    </w:p>
    <w:p>
      <w:r>
        <w:br/>
        <w:t>Забуття тінню вслоню твої очі…&lt;br /&gt;</w:t>
        <w:br/>
        <w:t>Як забіліє сніг на моїм полі —&lt;br /&gt;</w:t>
        <w:br/>
        <w:t>…Може, забуду!..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Кулявий сонет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