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Краще</w:t>
      </w:r>
    </w:p>
    <w:p>
      <w:r>
        <w:br/>
        <w:t xml:space="preserve"> Тяжко в неволі нудитись;&lt;br /&gt;</w:t>
        <w:br/>
        <w:t>Молодість... де вона є?&lt;br /&gt;</w:t>
        <w:br/>
        <w:t>Краще б у світ не родитись,-&lt;br /&gt;</w:t>
        <w:br/>
        <w:t>Стільки він мук завдає!</w:t>
      </w:r>
    </w:p>
    <w:p>
      <w:r>
        <w:br/>
        <w:t>Сестроньки, браття — в могилі,&lt;br /&gt;</w:t>
        <w:br/>
        <w:t>Вороги ж люті — живі...&lt;br /&gt;</w:t>
        <w:br/>
        <w:t>Як не затоплять їх хвилі&lt;br /&gt;</w:t>
        <w:br/>
        <w:t>Вилитих сліз та крові?</w:t>
      </w:r>
    </w:p>
    <w:p>
      <w:r>
        <w:br/>
        <w:t>Терпіть, а має справдитись&lt;br /&gt;</w:t>
        <w:br/>
        <w:t>Божий святий заповіт...&lt;br /&gt;</w:t>
        <w:br/>
        <w:t>Добре у світ не родитись,&lt;br /&gt;</w:t>
        <w:br/>
        <w:t>Краще — побачити світ!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