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Котище</w:t>
      </w:r>
    </w:p>
    <w:p>
      <w:r>
        <w:br/>
        <w:t xml:space="preserve"> По дашку повіє котище:&lt;br /&gt;</w:t>
        <w:br/>
        <w:t>Вище! вище! вище! вище!&lt;br /&gt;</w:t>
        <w:br/>
        <w:t>Йде гроза усіх пташок.&lt;br /&gt;</w:t>
        <w:br/>
        <w:t>Скоро зробить він стрибок!&lt;br /&gt;</w:t>
        <w:br/>
        <w:t>Ще й стирчить трубою хвіст —&lt;br /&gt;</w:t>
        <w:br/>
        <w:t>Зараз всіх він вас поїсть!</w:t>
      </w:r>
    </w:p>
    <w:p>
      <w:r>
        <w:br/>
        <w:t>Щойно скочив він на дах,&lt;br /&gt;</w:t>
        <w:br/>
        <w:t>Як узяв котяру страх.&lt;br /&gt;</w:t>
        <w:br/>
        <w:t>Все згори таке мале,&lt;br /&gt;</w:t>
        <w:br/>
        <w:t>Аж стає від того зле.&lt;br /&gt;</w:t>
        <w:br/>
        <w:t>"Ой, зніміть мене, мур-мяу,&lt;br /&gt;</w:t>
        <w:br/>
        <w:t>Я ж маленьке кошеня-у!!!"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