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Коректна ода ворогам</w:t>
      </w:r>
    </w:p>
    <w:p>
      <w:r>
        <w:br/>
        <w:t xml:space="preserve"> Мої кохані, милі вороги!&lt;br /&gt;</w:t>
        <w:br/>
        <w:t>Я мушу вам освідчитись в симпатії.&lt;br /&gt;</w:t>
        <w:br/>
        <w:t>Якби було вас менше навкруги,—&lt;br /&gt;</w:t>
        <w:br/>
        <w:t>людина може вдаритись в апатію.</w:t>
      </w:r>
    </w:p>
    <w:p>
      <w:r>
        <w:br/>
        <w:t>Мені смакує ваш ажіотаж.&lt;br /&gt;</w:t>
        <w:br/>
        <w:t>Я вас ділю на види і на ранги.&lt;br /&gt;</w:t>
        <w:br/>
        <w:t>Ви — мій щоденний, звичний мій тренаж,&lt;br /&gt;</w:t>
        <w:br/>
        <w:t>мої гантелі, турники і штанги.</w:t>
      </w:r>
    </w:p>
    <w:p>
      <w:r>
        <w:br/>
        <w:t>Спортивна форма — гарне відчуття.&lt;br /&gt;</w:t>
        <w:br/>
        <w:t>Марудна справа — жити без баталій.&lt;br /&gt;</w:t>
        <w:br/>
        <w:t>Людина від спокійного життя&lt;br /&gt;</w:t>
        <w:br/>
        <w:t>жиріє серцем і втрачає талію.</w:t>
      </w:r>
    </w:p>
    <w:p>
      <w:r>
        <w:br/>
        <w:t>Спасибі й вам, що ви не м'якуші.&lt;br /&gt;</w:t>
        <w:br/>
        <w:t>Дрібнота буть не годна ворогами.&lt;br /&gt;</w:t>
        <w:br/>
        <w:t>Якщо я маю біцепси душі —&lt;br /&gt;</w:t>
        <w:br/>
        <w:t>то в результаті сутичок із вами.</w:t>
      </w:r>
    </w:p>
    <w:p>
      <w:r>
        <w:br/>
        <w:t>Отож хвала вам!&lt;br /&gt;</w:t>
        <w:br/>
        <w:t>Бережіть снагу.&lt;br /&gt;</w:t>
        <w:br/>
        <w:t>І чемно попередить вас дозвольте:&lt;br /&gt;</w:t>
        <w:br/>
        <w:t>якщо мене ви й зігнете в дугу,&lt;br /&gt;</w:t>
        <w:br/>
        <w:t>то ця дуга, напевно, буде вольтова.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Коректна ода ворогам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