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 пісня</w:t>
      </w:r>
    </w:p>
    <w:p>
      <w:r>
        <w:br/>
        <w:t xml:space="preserve"> Легкий вітер принишк,&lt;br /&gt;</w:t>
        <w:br/>
        <w:t>Вечір блідий догорів,&lt;br /&gt;</w:t>
        <w:br/>
        <w:t>З неба зоряні вогні,&lt;br /&gt;</w:t>
        <w:br/>
        <w:t>Кажуть тобі: "Засни!"&lt;br /&gt;</w:t>
        <w:br/>
        <w:t>Не лякайся перед долею,&lt;br /&gt;</w:t>
        <w:br/>
        <w:t>Я, як няня, тут з тобою,&lt;br /&gt;</w:t>
        <w:br/>
        <w:t>Я, як няня, тут співаю:&lt;br /&gt;</w:t>
        <w:br/>
        <w:t>"Баю-баюшки-баю".&lt;br /&gt;</w:t>
        <w:br/>
        <w:t>Той, хто знає скорботи гніт,&lt;br /&gt;</w:t>
        <w:br/>
        <w:t>Темної ночі відпочине.&lt;br /&gt;</w:t>
        <w:br/>
        <w:t>Все, що дихає на землі,&lt;br /&gt;</w:t>
        <w:br/>
        <w:t>Солодко спить у полночной імлі,&lt;br /&gt;</w:t>
        <w:br/>
        <w:t>Дрімають пташки і квіти;&lt;br /&gt;</w:t>
        <w:br/>
        <w:t>Відпочинь, засни і ти,&lt;br /&gt;</w:t>
        <w:br/>
        <w:t>Я всю ніч тут пропою:&lt;br /&gt;</w:t>
        <w:br/>
        <w:t>"Баю-баюшки-баю".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