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летять, як сиві зграї...</w:t>
      </w:r>
    </w:p>
    <w:p>
      <w:r>
        <w:br/>
        <w:t xml:space="preserve"> Коли летять, як сиві зграї,&lt;br /&gt;</w:t>
        <w:br/>
        <w:t>Такі скупі і сірі дні,&lt;br /&gt;</w:t>
        <w:br/>
        <w:t>Коли сама земля вмирає,&lt;br /&gt;</w:t>
        <w:br/>
        <w:t>І в небі не горять огні, —</w:t>
      </w:r>
    </w:p>
    <w:p>
      <w:r>
        <w:br/>
        <w:t>Коли кругом старці й каліки,&lt;br /&gt;</w:t>
        <w:br/>
        <w:t>І обідніло серце вкрай,&lt;br /&gt;</w:t>
        <w:br/>
        <w:t>Забудь і ти, забудь навіки&lt;br /&gt;</w:t>
        <w:br/>
        <w:t>Мій біль і горе, і одчай,</w:t>
      </w:r>
    </w:p>
    <w:p>
      <w:r>
        <w:br/>
        <w:t>І те, що всі мої надії,&lt;br /&gt;</w:t>
        <w:br/>
        <w:t>Любов і пристрасть, і хвали&lt;br /&gt;</w:t>
        <w:br/>
        <w:t>Лиш тягарем чужої мрії&lt;br /&gt;</w:t>
        <w:br/>
        <w:t>Для тебе, ніжної, були.</w:t>
      </w:r>
    </w:p>
    <w:p>
      <w:r>
        <w:br/>
        <w:t>Минеться все, уже минає.&lt;br /&gt;</w:t>
        <w:br/>
        <w:t>Змінився я, і ти не та.&lt;br /&gt;</w:t>
        <w:br/>
        <w:t>Над нами вічність пролітає —&lt;br /&gt;</w:t>
        <w:br/>
        <w:t>Шляхи безкраї заміта.</w:t>
      </w:r>
    </w:p>
    <w:p>
      <w:r>
        <w:br/>
        <w:t>І я уже не маю сили&lt;br /&gt;</w:t>
        <w:br/>
        <w:t>Тебе забути, відійти.&lt;br /&gt;</w:t>
        <w:br/>
        <w:t>Я чую тільки голос милий,&lt;br /&gt;</w:t>
        <w:br/>
        <w:t>Я бачу світ, бо в світі — ти.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летять, як сиві зграї...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