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Княжий суд</w:t>
      </w:r>
    </w:p>
    <w:p>
      <w:r>
        <w:br/>
        <w:t xml:space="preserve"> &lt;p&gt;Невеселий вернувся князь Володимирко в Галич із походу.</w:t>
      </w:r>
    </w:p>
    <w:p>
      <w:r>
        <w:br/>
        <w:t>— Надокучила вже мені оця війна! — казав він синові Ярославові, — ох, як надокучила!</w:t>
      </w:r>
    </w:p>
    <w:p>
      <w:r>
        <w:br/>
        <w:t>— А то, батечку, не треба було починати її! — відповів на це княженко Ярослав.</w:t>
      </w:r>
    </w:p>
    <w:p>
      <w:r>
        <w:br/>
        <w:t>— Ба, не починати! Легко то сказати: не починати. Тож знаєш, що на похиле дерево й кози скачуть! — на це князь і, махнувши рукою, додав: — Та лишімо це!..</w:t>
      </w:r>
    </w:p>
    <w:p>
      <w:r>
        <w:br/>
        <w:t>В цій хвилині сповістили князя, що люди прийшли на суд і ждуть.</w:t>
      </w:r>
    </w:p>
    <w:p>
      <w:r>
        <w:br/>
        <w:t>— Чи багато істців? — спитав князь Володимирко.</w:t>
      </w:r>
    </w:p>
    <w:p>
      <w:r>
        <w:br/>
        <w:t>— Ні, всього три — відповів тивун.</w:t>
      </w:r>
    </w:p>
    <w:p>
      <w:r>
        <w:br/>
        <w:t>— Ну, то чей швидко справимося — сказав на це князь.</w:t>
      </w:r>
    </w:p>
    <w:p>
      <w:r>
        <w:br/>
        <w:t>Княженко Ярослав хотів відійти і поклонився батькові, одначе князь Володимирко поклав синові руку на плече та сказав:</w:t>
      </w:r>
    </w:p>
    <w:p>
      <w:r>
        <w:br/>
        <w:t>— Ні, ходи, сину, в судню! Треба ж тобі привчатися, як судити.</w:t>
      </w:r>
    </w:p>
    <w:p>
      <w:r>
        <w:br/>
        <w:t>І Ярослав слухняно пішов за батьком.</w:t>
      </w:r>
    </w:p>
    <w:p>
      <w:r>
        <w:br/>
        <w:t>В судній кімнаті було більше людей, бо крім істців були позвані, послухи та видоки. Як князь увійшов, усі, що були в судній, поклонилися йому низько. Князь відклонився й подався ступенями на княжий стілець. Нижче князя засів судній дяк, а біля нього два тивуни. Княженко Ярослав сів збоку.</w:t>
      </w:r>
    </w:p>
    <w:p>
      <w:r>
        <w:br/>
        <w:t>— Хто істці? — спитав князь дяка.</w:t>
      </w:r>
    </w:p>
    <w:p>
      <w:r>
        <w:br/>
        <w:t>Дяк узяв записну книгу і почав читати:</w:t>
      </w:r>
    </w:p>
    <w:p>
      <w:r>
        <w:br/>
        <w:t>Іванко Ольгович жалується на Станислава Назарича, що до нього втік його, Ольговичів, холоп Борис Синюта, а він держить його в себе, не вертає його йому, себто Іванкові Ольговичеві. — Богдан Чудинович жалуеться на Святополка Переніжича, що на прилюдному місці зневажив його, а Семен Чагрів жалуеться на Берислава Космича, смерда, що підпалив йому гумно.</w:t>
      </w:r>
    </w:p>
    <w:p>
      <w:r>
        <w:br/>
        <w:t>— Боярине Іванку Ольговичу, предложи свою жалобу й видоків чи послухів.</w:t>
      </w:r>
    </w:p>
    <w:p>
      <w:r>
        <w:br/>
        <w:t>Боярин Іванко Ольгович виступив наперед і став говорити:</w:t>
      </w:r>
    </w:p>
    <w:p>
      <w:r>
        <w:br/>
        <w:t>— Мій холоп, Борис Синюта, що я його велів скарати за неслухняність, утік від мене. Я спершу не знав куди, та мої люди шукали його і найшли в Назарича в Станислава. Я післав до нього свого тивуна, щоб звернув мені мого холопа, а він відповів: "Прийди й візьми собі". І тому я прийшов шукати правди в тебе, милостивий княже!</w:t>
      </w:r>
    </w:p>
    <w:p>
      <w:r>
        <w:br/>
        <w:t>Князь звернувся до обжалуваного:</w:t>
      </w:r>
    </w:p>
    <w:p>
      <w:r>
        <w:br/>
        <w:t>— Що ж ти на це, боярине Станиславе Назаричу?</w:t>
      </w:r>
    </w:p>
    <w:p>
      <w:r>
        <w:br/>
        <w:t>— Я скажу тільки, милостивий княже, що Борис Синюта — не холоп, а смерд. Ось він тут! Нехай сам говорить за себе.</w:t>
      </w:r>
    </w:p>
    <w:p>
      <w:r>
        <w:br/>
        <w:t>На це боярин Ольгович почервонів, і каже:</w:t>
      </w:r>
    </w:p>
    <w:p>
      <w:r>
        <w:br/>
        <w:t>— Холоп він! Холопові на суді не говорити.</w:t>
      </w:r>
    </w:p>
    <w:p>
      <w:r>
        <w:br/>
        <w:t>Тут обізвався Борис Синюта:</w:t>
      </w:r>
    </w:p>
    <w:p>
      <w:r>
        <w:br/>
        <w:t>— Не холоп я, а смерд, вольний із діда-прадіда...</w:t>
      </w:r>
    </w:p>
    <w:p>
      <w:r>
        <w:br/>
        <w:t>— Тільки мій батько задовжився був у боярина Іванка Ольговича і платив йому різи точно, а потім погорів і не міг йому на час віддати іста. Тоді дав мене, щоб я відслужив довг. Та поки я відслужив, батько помер, а він тепер говорить, що я мав служити тільки за різи, а істо мав батько віддати. А що батько не віддав, то я холоп його, боярина ніби. А це неправда...</w:t>
      </w:r>
    </w:p>
    <w:p>
      <w:r>
        <w:br/>
        <w:t>Князь звернувся до боярина Іванка Ольговича:</w:t>
      </w:r>
    </w:p>
    <w:p>
      <w:r>
        <w:br/>
        <w:t>— Є в тебе послухи на це, або грамота списана?</w:t>
      </w:r>
    </w:p>
    <w:p>
      <w:r>
        <w:br/>
        <w:t>— Нема, — відповів боярин, — ми робили все на слово.</w:t>
      </w:r>
    </w:p>
    <w:p>
      <w:r>
        <w:br/>
        <w:t>Тут знову вмішався Синюта:</w:t>
      </w:r>
    </w:p>
    <w:p>
      <w:r>
        <w:br/>
        <w:t>— На слово, та робилося при двох людях. Один з них, а саме той, що боярин його дав, є тут.</w:t>
      </w:r>
    </w:p>
    <w:p>
      <w:r>
        <w:br/>
        <w:t>Боярин Іванко тривожно глянув по людях.</w:t>
      </w:r>
    </w:p>
    <w:p>
      <w:r>
        <w:br/>
        <w:t>Наперед виступив сивий дідусь:</w:t>
      </w:r>
    </w:p>
    <w:p>
      <w:r>
        <w:br/>
        <w:t>— Так, я огнищанин, Гліб Жирославич, був при угоді. Старий Яромир Синюта дав сина на десять літ служити за істо, не за різи.</w:t>
      </w:r>
    </w:p>
    <w:p>
      <w:r>
        <w:br/>
        <w:t>— Це неправда! — скрикнув боярин.</w:t>
      </w:r>
    </w:p>
    <w:p>
      <w:r>
        <w:br/>
        <w:t>Та князь дав знак рукою, і каже:</w:t>
      </w:r>
    </w:p>
    <w:p>
      <w:r>
        <w:br/>
        <w:t>— Яке було істо?</w:t>
      </w:r>
    </w:p>
    <w:p>
      <w:r>
        <w:br/>
        <w:t>— Тридцять кун. — відповів смерд.</w:t>
      </w:r>
    </w:p>
    <w:p>
      <w:r>
        <w:br/>
        <w:t>А огнищанин Гліб:</w:t>
      </w:r>
    </w:p>
    <w:p>
      <w:r>
        <w:br/>
        <w:t>— Так, тридцять кун.</w:t>
      </w:r>
    </w:p>
    <w:p>
      <w:r>
        <w:br/>
        <w:t>На це князь:</w:t>
      </w:r>
    </w:p>
    <w:p>
      <w:r>
        <w:br/>
        <w:t>— Ось тобі, боярине Іванку, княжа правда: ти послуха не дав, а він дав, а хоч би й не дав, то десять літ служби за тридцять кун досить. Ти вільний, смерде Борисе! Боярине Богдане Чудановичу, тепер твоя тяжа.</w:t>
      </w:r>
    </w:p>
    <w:p>
      <w:r>
        <w:br/>
        <w:t>Виступив високий, худий боярин і став оповідати, як то на весіллі в його брата, коли відвозили молоду до дому молодого, боярин Святополк Переніжич зневажив його насамперед словами, а потім ударив його мечем у піхві. А видоки й послухи його бояри: Мирослав Кормилич, Жирослав Дмитрович і Ярополк Інгвар Фарлович.</w:t>
      </w:r>
    </w:p>
    <w:p>
      <w:r>
        <w:br/>
        <w:t>— Що ж ти на це, боярине Святополку Переніжичу? — спитав князь у присадкуватого, чорнобородого боярина.</w:t>
      </w:r>
    </w:p>
    <w:p>
      <w:r>
        <w:br/>
        <w:t>— Він перший зневажив мене, назвав мене зайдою. А який я зайда? Мій дід і прадід родом із цієї землі.</w:t>
      </w:r>
    </w:p>
    <w:p>
      <w:r>
        <w:br/>
        <w:t>— Та не з Галича! — перебив йому Чуднович.</w:t>
      </w:r>
    </w:p>
    <w:p>
      <w:r>
        <w:br/>
        <w:t>— Він із Перемишля, — на це князь гостро, — а Перемишль і Галич — одна держава. А хоч би був із Києва чи з Чернігова, то теж це руська земля, і не зайда, хто звідти приходить, а свій... Та зневага зневагою. Що каже "Правда Руська" про зневагу? — звернувся князь до дяка.</w:t>
      </w:r>
    </w:p>
    <w:p>
      <w:r>
        <w:br/>
        <w:t>— "Як хто вдарить мечем, не добувши його, або рукояттю, то 12 гривен продажі за обиду, а коли добув меча, а не скалічив, то гривну кун. Як хто кого вдарить батогом, або чашею, або рогом, або хребтом меча, то 12 гривен. Коли ж, не стерпівши напасникові, вдарить, то вини йому в цьому нема..."</w:t>
      </w:r>
    </w:p>
    <w:p>
      <w:r>
        <w:br/>
        <w:t>— Досить! — сказав князь, і дяк перестав читати.</w:t>
      </w:r>
    </w:p>
    <w:p>
      <w:r>
        <w:br/>
        <w:t>— Ти чув, боярине, що каже "Правда князя Ярослава Володимировича". "Коли ж, не стерпівши напасникові, вдарить, то вини йому в цьому нема, а то ж сам признаєш, що назвав його зайдою. Він вільний від продажі. Семене Чагрів, твоя справа!</w:t>
      </w:r>
    </w:p>
    <w:p>
      <w:r>
        <w:br/>
        <w:t>Семен Чагрів оповідав, що три дні тому згоріло в нього гумно, і гуменний його, Юрій Андріевич, бачив, як Берислав Космич утікав. Потім на питання князя гуменний підтвердив слова свого господаря, ще й додав, що Берислав давніше вже погрожував підпалом. Та Берислав не признавався: "Я не підпалив!" — говорив.</w:t>
      </w:r>
    </w:p>
    <w:p>
      <w:r>
        <w:br/>
        <w:t>Тут знову велів князь дякові прочитати статтю про гумно з "Правди".</w:t>
      </w:r>
    </w:p>
    <w:p>
      <w:r>
        <w:br/>
        <w:t>Дяк читав:</w:t>
      </w:r>
    </w:p>
    <w:p>
      <w:r>
        <w:br/>
        <w:t>— "Якщо хто підпалить гумно, то на поток його і на розграбіж дім його, насамперед шкоду заплатить, а потім князеві прогнати його. Так само, як хату підпалить".</w:t>
      </w:r>
    </w:p>
    <w:p>
      <w:r>
        <w:br/>
        <w:t>— Ти чув? — сказав князь смердові. — Так і буде тобі! Суд скінчений! — додав князь і підвівся зі стільця, і забрався до виходу. Всі поклонилися князеві й теж вийшли.</w:t>
      </w:r>
    </w:p>
    <w:p>
      <w:r>
        <w:br/>
        <w:t>Не одну чорну годину довелося квязеві Володимиркові перебути, та завжди перемагав усі противенства і зростав у силу. Росло значення князя Володимирка серед українських князів, росла й могутність його держави.</w:t>
      </w:r>
    </w:p>
    <w:p>
      <w:r>
        <w:br/>
        <w:t>Та не судилося князеві Володимиркові зазнати спокою. Мусів вести ще не одну війну з чужими, а то і з українськими князями. Серед таких обставин і помер нагло в 1153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Княжий суд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