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Кінчилось. Тихо грім останній...</w:t>
      </w:r>
    </w:p>
    <w:p>
      <w:r>
        <w:br/>
        <w:t xml:space="preserve"> Кінчилось. Тихо грім останній&lt;br /&gt;</w:t>
        <w:br/>
        <w:t>змовкає в дальньому лунанні&lt;br /&gt;</w:t>
        <w:br/>
        <w:t>і так, як вовк жене отару,&lt;br /&gt;</w:t>
        <w:br/>
        <w:t>холодний вихор гонить хмару.&lt;br /&gt;</w:t>
        <w:br/>
        <w:t>Знов сонце гріє все навколо,-&lt;br /&gt;</w:t>
        <w:br/>
        <w:t>і люд, охоплений журбою,&lt;br /&gt;</w:t>
        <w:br/>
        <w:t>старі й малі, біжить юрбою,&lt;br /&gt;</w:t>
        <w:br/>
        <w:t>цілим селом спішить на поле.&lt;br /&gt;</w:t>
        <w:br/>
        <w:t>Простують, босі, нещасливі,&lt;br /&gt;</w:t>
        <w:br/>
        <w:t>мертвотно зблідлі, сумовиті,&lt;br /&gt;</w:t>
        <w:br/>
        <w:t>туди, де, вічним лихом биті,&lt;br /&gt;</w:t>
        <w:br/>
        <w:t>пустіють глухо їхні ниви.&lt;br /&gt;</w:t>
        <w:br/>
        <w:t>Там люта жниця потоптала&lt;br /&gt;</w:t>
        <w:br/>
        <w:t>усе — жита, вівси, ячмені,&lt;br /&gt;</w:t>
        <w:br/>
        <w:t>ще недостиглі і зелені,-&lt;br /&gt;</w:t>
        <w:br/>
        <w:t>вона і цвіт надії зжала...</w:t>
      </w:r>
    </w:p>
    <w:p>
      <w:r>
        <w:br/>
        <w:t>1900</w:t>
      </w:r>
    </w:p>
    <w:p>
      <w:r>
        <w:br/>
        <w:t>Перекладач: Микола Бажан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Кінчилось. Тихо грім останній...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